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567EC" w14:textId="77777777" w:rsidR="001C52B3" w:rsidRDefault="001C52B3">
      <w:pPr>
        <w:rPr>
          <w:rFonts w:hint="eastAsia"/>
        </w:rPr>
      </w:pPr>
      <w:r>
        <w:rPr>
          <w:rFonts w:hint="eastAsia"/>
        </w:rPr>
        <w:t>无德不兴的拼音</w:t>
      </w:r>
    </w:p>
    <w:p w14:paraId="77F7C18E" w14:textId="77777777" w:rsidR="001C52B3" w:rsidRDefault="001C52B3">
      <w:pPr>
        <w:rPr>
          <w:rFonts w:hint="eastAsia"/>
        </w:rPr>
      </w:pPr>
      <w:r>
        <w:rPr>
          <w:rFonts w:hint="eastAsia"/>
        </w:rPr>
        <w:t>“无德不兴”的拼音是“wú dé bù xìng”。这句话源自中国古代思想，强调了道德的重要性。在中国传统文化中，无论是治理国家还是个人修养，道德都被视为基石。这一理念贯穿于儒家、道家等诸子百家的思想之中，体现了中华民族对美德追求的深厚传统。</w:t>
      </w:r>
    </w:p>
    <w:p w14:paraId="274929D7" w14:textId="77777777" w:rsidR="001C52B3" w:rsidRDefault="001C52B3">
      <w:pPr>
        <w:rPr>
          <w:rFonts w:hint="eastAsia"/>
        </w:rPr>
      </w:pPr>
    </w:p>
    <w:p w14:paraId="189C6F56" w14:textId="77777777" w:rsidR="001C52B3" w:rsidRDefault="001C52B3">
      <w:pPr>
        <w:rPr>
          <w:rFonts w:hint="eastAsia"/>
        </w:rPr>
      </w:pPr>
      <w:r>
        <w:rPr>
          <w:rFonts w:hint="eastAsia"/>
        </w:rPr>
        <w:t>历史渊源</w:t>
      </w:r>
    </w:p>
    <w:p w14:paraId="5A2A9BCA" w14:textId="77777777" w:rsidR="001C52B3" w:rsidRDefault="001C52B3">
      <w:pPr>
        <w:rPr>
          <w:rFonts w:hint="eastAsia"/>
        </w:rPr>
      </w:pPr>
      <w:r>
        <w:rPr>
          <w:rFonts w:hint="eastAsia"/>
        </w:rPr>
        <w:t>从古代开始，“无德不兴”便被历代君主和智者奉为治国理政的重要原则。例如，在《尚书》这部记载了夏、商、周时期政治智慧的经典著作中，就多次提到了仁政与德治的理念。这些古籍不仅反映了当时社会对道德重要性的认识，也为后世留下了宝贵的精神财富。在漫长的历史长河中，无数贤明之士通过自己的言行诠释了何为“无德不兴”，为中华文明的发展注入了源源不断的动力。</w:t>
      </w:r>
    </w:p>
    <w:p w14:paraId="49BCFE85" w14:textId="77777777" w:rsidR="001C52B3" w:rsidRDefault="001C52B3">
      <w:pPr>
        <w:rPr>
          <w:rFonts w:hint="eastAsia"/>
        </w:rPr>
      </w:pPr>
    </w:p>
    <w:p w14:paraId="42138C06" w14:textId="77777777" w:rsidR="001C52B3" w:rsidRDefault="001C52B3">
      <w:pPr>
        <w:rPr>
          <w:rFonts w:hint="eastAsia"/>
        </w:rPr>
      </w:pPr>
      <w:r>
        <w:rPr>
          <w:rFonts w:hint="eastAsia"/>
        </w:rPr>
        <w:t>现代社会中的体现</w:t>
      </w:r>
    </w:p>
    <w:p w14:paraId="3C3E8921" w14:textId="77777777" w:rsidR="001C52B3" w:rsidRDefault="001C52B3">
      <w:pPr>
        <w:rPr>
          <w:rFonts w:hint="eastAsia"/>
        </w:rPr>
      </w:pPr>
      <w:r>
        <w:rPr>
          <w:rFonts w:hint="eastAsia"/>
        </w:rPr>
        <w:t>进入现代社会，“无德不兴”的理念同样具有重要意义。无论是在商业领域还是公共事务管理上，诚信、公正等价值观都是成功的关键因素之一。企业如果想要长期稳定发展，必须建立在合法合规的基础上，同时也要注重社会责任感的培养。对于个人而言，良好的品德有助于建立和谐的人际关系，促进自我价值的实现。因此，在当今快速变化的社会环境中，“无德不兴”依然闪耀着智慧的光芒。</w:t>
      </w:r>
    </w:p>
    <w:p w14:paraId="420A1474" w14:textId="77777777" w:rsidR="001C52B3" w:rsidRDefault="001C52B3">
      <w:pPr>
        <w:rPr>
          <w:rFonts w:hint="eastAsia"/>
        </w:rPr>
      </w:pPr>
    </w:p>
    <w:p w14:paraId="26A6887D" w14:textId="77777777" w:rsidR="001C52B3" w:rsidRDefault="001C52B3">
      <w:pPr>
        <w:rPr>
          <w:rFonts w:hint="eastAsia"/>
        </w:rPr>
      </w:pPr>
      <w:r>
        <w:rPr>
          <w:rFonts w:hint="eastAsia"/>
        </w:rPr>
        <w:t>教育意义</w:t>
      </w:r>
    </w:p>
    <w:p w14:paraId="0D168E0C" w14:textId="77777777" w:rsidR="001C52B3" w:rsidRDefault="001C52B3">
      <w:pPr>
        <w:rPr>
          <w:rFonts w:hint="eastAsia"/>
        </w:rPr>
      </w:pPr>
      <w:r>
        <w:rPr>
          <w:rFonts w:hint="eastAsia"/>
        </w:rPr>
        <w:t>在学校教育中融入“无德不兴”的理念，能够帮助青少年树立正确的世界观、人生观和价值观。通过讲述历史故事、分析现实案例等方式，让孩子们理解道德力量的伟大之处。这样不仅可以提高他们的道德素养，还能激发他们对优秀传统文化的兴趣。当每一个人都能将道德规范内化于心、外化于行时，整个社会就会变得更加美好。</w:t>
      </w:r>
    </w:p>
    <w:p w14:paraId="73BA1CB9" w14:textId="77777777" w:rsidR="001C52B3" w:rsidRDefault="001C52B3">
      <w:pPr>
        <w:rPr>
          <w:rFonts w:hint="eastAsia"/>
        </w:rPr>
      </w:pPr>
    </w:p>
    <w:p w14:paraId="2D37F2BC" w14:textId="77777777" w:rsidR="001C52B3" w:rsidRDefault="001C52B3">
      <w:pPr>
        <w:rPr>
          <w:rFonts w:hint="eastAsia"/>
        </w:rPr>
      </w:pPr>
      <w:r>
        <w:rPr>
          <w:rFonts w:hint="eastAsia"/>
        </w:rPr>
        <w:t>最后的总结</w:t>
      </w:r>
    </w:p>
    <w:p w14:paraId="33043D4F" w14:textId="77777777" w:rsidR="001C52B3" w:rsidRDefault="001C52B3">
      <w:pPr>
        <w:rPr>
          <w:rFonts w:hint="eastAsia"/>
        </w:rPr>
      </w:pPr>
      <w:r>
        <w:rPr>
          <w:rFonts w:hint="eastAsia"/>
        </w:rPr>
        <w:t>“无德不兴”不仅是对中国传统美德的高度概括，也是指导现代社会发展的宝贵精神财富。“wú dé bù xìng”，这四个简单的汉字背后蕴含着深刻的人生哲理和社会规律。它提醒我们，在追求物质文明进步的同时，绝不能忽视精神文明建设的重要性。只有坚持崇德向善，才能真正实现个人成长和社会繁荣的目标。</w:t>
      </w:r>
    </w:p>
    <w:p w14:paraId="4FF250AA" w14:textId="77777777" w:rsidR="001C52B3" w:rsidRDefault="001C52B3">
      <w:pPr>
        <w:rPr>
          <w:rFonts w:hint="eastAsia"/>
        </w:rPr>
      </w:pPr>
    </w:p>
    <w:p w14:paraId="05DD51CA" w14:textId="77777777" w:rsidR="001C52B3" w:rsidRDefault="001C52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738DA" w14:textId="1E0D78BB" w:rsidR="006D4A1C" w:rsidRDefault="006D4A1C"/>
    <w:sectPr w:rsidR="006D4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1C"/>
    <w:rsid w:val="001C52B3"/>
    <w:rsid w:val="006D4A1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2117E-C1C7-46CD-8A99-00AB60AB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A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A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A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A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A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A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A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A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A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A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A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A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A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A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A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A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