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DFC2" w14:textId="77777777" w:rsidR="00767F87" w:rsidRDefault="00767F87">
      <w:pPr>
        <w:rPr>
          <w:rFonts w:hint="eastAsia"/>
        </w:rPr>
      </w:pPr>
      <w:r>
        <w:rPr>
          <w:rFonts w:hint="eastAsia"/>
        </w:rPr>
        <w:t>无为在歧路,儿女共沾巾的拼音</w:t>
      </w:r>
    </w:p>
    <w:p w14:paraId="1AE8DAB9" w14:textId="77777777" w:rsidR="00767F87" w:rsidRDefault="00767F87">
      <w:pPr>
        <w:rPr>
          <w:rFonts w:hint="eastAsia"/>
        </w:rPr>
      </w:pPr>
      <w:r>
        <w:rPr>
          <w:rFonts w:hint="eastAsia"/>
        </w:rPr>
        <w:t>“Wú wéi zài qí lù, érnǚ gòng zhān jīn”，这句话源自唐代诗人王勃的《送杜少府之任蜀州》。这首诗通过描写离别之情，展现了诗人对友人的深情厚谊以及对人生道路选择的深刻思考。</w:t>
      </w:r>
    </w:p>
    <w:p w14:paraId="2B4412FC" w14:textId="77777777" w:rsidR="00767F87" w:rsidRDefault="00767F87">
      <w:pPr>
        <w:rPr>
          <w:rFonts w:hint="eastAsia"/>
        </w:rPr>
      </w:pPr>
    </w:p>
    <w:p w14:paraId="26AE5C78" w14:textId="77777777" w:rsidR="00767F87" w:rsidRDefault="00767F87">
      <w:pPr>
        <w:rPr>
          <w:rFonts w:hint="eastAsia"/>
        </w:rPr>
      </w:pPr>
      <w:r>
        <w:rPr>
          <w:rFonts w:hint="eastAsia"/>
        </w:rPr>
        <w:t>诗歌背景与意义</w:t>
      </w:r>
    </w:p>
    <w:p w14:paraId="40E748DD" w14:textId="77777777" w:rsidR="00767F87" w:rsidRDefault="00767F87">
      <w:pPr>
        <w:rPr>
          <w:rFonts w:hint="eastAsia"/>
        </w:rPr>
      </w:pPr>
      <w:r>
        <w:rPr>
          <w:rFonts w:hint="eastAsia"/>
        </w:rPr>
        <w:t>《送杜少府之任蜀州》描绘了诗人王勃送别好友杜少府前往蜀地任职的情景。"无为在歧路,儿女共沾巾"这句诗意味着在人生的分岔路口上，不应过于悲叹，即使分别也应保持乐观和坚强的态度。此诗句强调了面对生活中的变化时应有的态度：即勇敢面对、积极向前。</w:t>
      </w:r>
    </w:p>
    <w:p w14:paraId="3D98E32C" w14:textId="77777777" w:rsidR="00767F87" w:rsidRDefault="00767F87">
      <w:pPr>
        <w:rPr>
          <w:rFonts w:hint="eastAsia"/>
        </w:rPr>
      </w:pPr>
    </w:p>
    <w:p w14:paraId="7D98595B" w14:textId="77777777" w:rsidR="00767F87" w:rsidRDefault="00767F87">
      <w:pPr>
        <w:rPr>
          <w:rFonts w:hint="eastAsia"/>
        </w:rPr>
      </w:pPr>
      <w:r>
        <w:rPr>
          <w:rFonts w:hint="eastAsia"/>
        </w:rPr>
        <w:t>文化内涵与影响</w:t>
      </w:r>
    </w:p>
    <w:p w14:paraId="661DAA84" w14:textId="77777777" w:rsidR="00767F87" w:rsidRDefault="00767F87">
      <w:pPr>
        <w:rPr>
          <w:rFonts w:hint="eastAsia"/>
        </w:rPr>
      </w:pPr>
      <w:r>
        <w:rPr>
          <w:rFonts w:hint="eastAsia"/>
        </w:rPr>
        <w:t>这句诗不仅体现了古人的离别情感，还蕴含着深刻的哲理思想。“无为”在这里并非消极无所作为，而是提倡一种顺应自然、不刻意追求的心态。这种思想在中国传统文化中占据重要地位，影响了一代又一代的人看待世界的方式。它教导人们在接受命运安排的同时，也要学会调整自己的心态，以平和的心境迎接生活的挑战。</w:t>
      </w:r>
    </w:p>
    <w:p w14:paraId="38FD05CE" w14:textId="77777777" w:rsidR="00767F87" w:rsidRDefault="00767F87">
      <w:pPr>
        <w:rPr>
          <w:rFonts w:hint="eastAsia"/>
        </w:rPr>
      </w:pPr>
    </w:p>
    <w:p w14:paraId="3CD52D7A" w14:textId="77777777" w:rsidR="00767F87" w:rsidRDefault="00767F87">
      <w:pPr>
        <w:rPr>
          <w:rFonts w:hint="eastAsia"/>
        </w:rPr>
      </w:pPr>
      <w:r>
        <w:rPr>
          <w:rFonts w:hint="eastAsia"/>
        </w:rPr>
        <w:t>现代解读与应用</w:t>
      </w:r>
    </w:p>
    <w:p w14:paraId="03FC8887" w14:textId="77777777" w:rsidR="00767F87" w:rsidRDefault="00767F87">
      <w:pPr>
        <w:rPr>
          <w:rFonts w:hint="eastAsia"/>
        </w:rPr>
      </w:pPr>
      <w:r>
        <w:rPr>
          <w:rFonts w:hint="eastAsia"/>
        </w:rPr>
        <w:t>现代社会中，“无为在歧路,儿女共沾巾”的精神依然具有现实意义。无论是职场上的变动，还是个人生活中遇到的选择困境，这句话都提醒我们要以豁达的心态去面对。它鼓励我们在面临决策时，不要被短暂的情感所左右，而应该从长远的角度考虑问题，做出最适合自己发展的选择。在处理人际关系时，这句话也启示我们应当珍惜相聚时光，同时坦然接受分离，因为每一次的经历都是成长的一部分。</w:t>
      </w:r>
    </w:p>
    <w:p w14:paraId="63143E3F" w14:textId="77777777" w:rsidR="00767F87" w:rsidRDefault="00767F87">
      <w:pPr>
        <w:rPr>
          <w:rFonts w:hint="eastAsia"/>
        </w:rPr>
      </w:pPr>
    </w:p>
    <w:p w14:paraId="411333CB" w14:textId="77777777" w:rsidR="00767F87" w:rsidRDefault="00767F87">
      <w:pPr>
        <w:rPr>
          <w:rFonts w:hint="eastAsia"/>
        </w:rPr>
      </w:pPr>
      <w:r>
        <w:rPr>
          <w:rFonts w:hint="eastAsia"/>
        </w:rPr>
        <w:t>最后的总结</w:t>
      </w:r>
    </w:p>
    <w:p w14:paraId="36C53452" w14:textId="77777777" w:rsidR="00767F87" w:rsidRDefault="00767F87">
      <w:pPr>
        <w:rPr>
          <w:rFonts w:hint="eastAsia"/>
        </w:rPr>
      </w:pPr>
      <w:r>
        <w:rPr>
          <w:rFonts w:hint="eastAsia"/>
        </w:rPr>
        <w:t>“Wú wéi zài qí lù, érnǚ gòng zhān jīn”不仅是对古代文人离愁别绪的真实写照，更是传递了一种积极向上的生活态度。它教会我们在人生的旅途中，无论遇到什么样的困难和挑战，都要保持一颗平常心，勇往直前。正如王勃在这首诗中所表达的那样，真正的友情不会因距离而疏远，真挚的感情会在彼此心中留下永恒的记忆。</w:t>
      </w:r>
    </w:p>
    <w:p w14:paraId="1330F779" w14:textId="77777777" w:rsidR="00767F87" w:rsidRDefault="00767F87">
      <w:pPr>
        <w:rPr>
          <w:rFonts w:hint="eastAsia"/>
        </w:rPr>
      </w:pPr>
    </w:p>
    <w:p w14:paraId="3C365460" w14:textId="77777777" w:rsidR="00767F87" w:rsidRDefault="00767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BBC64" w14:textId="0B3CF2AC" w:rsidR="00804EB0" w:rsidRDefault="00804EB0"/>
    <w:sectPr w:rsidR="00804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B0"/>
    <w:rsid w:val="00767F87"/>
    <w:rsid w:val="00804E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220DB-CD76-4A0D-8FED-296FB83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