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9F33" w14:textId="77777777" w:rsidR="006B61BA" w:rsidRDefault="006B61BA">
      <w:pPr>
        <w:rPr>
          <w:rFonts w:hint="eastAsia"/>
        </w:rPr>
      </w:pPr>
      <w:r>
        <w:rPr>
          <w:rFonts w:hint="eastAsia"/>
        </w:rPr>
        <w:t>嬉闹的拼音</w:t>
      </w:r>
    </w:p>
    <w:p w14:paraId="224DE018" w14:textId="77777777" w:rsidR="006B61BA" w:rsidRDefault="006B61BA">
      <w:pPr>
        <w:rPr>
          <w:rFonts w:hint="eastAsia"/>
        </w:rPr>
      </w:pPr>
      <w:r>
        <w:rPr>
          <w:rFonts w:hint="eastAsia"/>
        </w:rPr>
        <w:t>“嬉闹”的拼音是“xī nào”，其中“嬉”字的声母是x，韵母是i，整体认读为xī；“闹”字的声母是n，韵母是ao，组合起来就是nào。在汉语中，“嬉”指的是玩耍、快乐地活动的意思，而“闹”则更多地带有一种热闹、活跃甚至是稍微有些吵闹的感觉。两者结合，“嬉闹”通常用来形容人们尤其是孩子们在一起欢快玩耍的情景。</w:t>
      </w:r>
    </w:p>
    <w:p w14:paraId="6B8FEC05" w14:textId="77777777" w:rsidR="006B61BA" w:rsidRDefault="006B61BA">
      <w:pPr>
        <w:rPr>
          <w:rFonts w:hint="eastAsia"/>
        </w:rPr>
      </w:pPr>
    </w:p>
    <w:p w14:paraId="4044BA88" w14:textId="77777777" w:rsidR="006B61BA" w:rsidRDefault="006B61BA">
      <w:pPr>
        <w:rPr>
          <w:rFonts w:hint="eastAsia"/>
        </w:rPr>
      </w:pPr>
      <w:r>
        <w:rPr>
          <w:rFonts w:hint="eastAsia"/>
        </w:rPr>
        <w:t>嬉闹的文化背景</w:t>
      </w:r>
    </w:p>
    <w:p w14:paraId="1E0D6F54" w14:textId="77777777" w:rsidR="006B61BA" w:rsidRDefault="006B61BA">
      <w:pPr>
        <w:rPr>
          <w:rFonts w:hint="eastAsia"/>
        </w:rPr>
      </w:pPr>
      <w:r>
        <w:rPr>
          <w:rFonts w:hint="eastAsia"/>
        </w:rPr>
        <w:t>在中国文化里，“嬉闹”不仅仅是一个简单的词汇，它还承载着丰富的文化意义和社会功能。传统节日如春节、元宵节等，都是家人团聚、朋友相会的好时机，在这些特殊的日子里，无论是大人还是小孩都会参与到各种形式的嬉闹活动中，比如放鞭炮、舞龙舞狮、猜灯谜等。通过这样的嬉闹活动，不仅能够增进家庭成员之间的感情，还能加强社区邻里间的联系，促进社会和谐。</w:t>
      </w:r>
    </w:p>
    <w:p w14:paraId="0DA8550C" w14:textId="77777777" w:rsidR="006B61BA" w:rsidRDefault="006B61BA">
      <w:pPr>
        <w:rPr>
          <w:rFonts w:hint="eastAsia"/>
        </w:rPr>
      </w:pPr>
    </w:p>
    <w:p w14:paraId="7F9E95C6" w14:textId="77777777" w:rsidR="006B61BA" w:rsidRDefault="006B61BA">
      <w:pPr>
        <w:rPr>
          <w:rFonts w:hint="eastAsia"/>
        </w:rPr>
      </w:pPr>
      <w:r>
        <w:rPr>
          <w:rFonts w:hint="eastAsia"/>
        </w:rPr>
        <w:t>嬉闹与现代生活</w:t>
      </w:r>
    </w:p>
    <w:p w14:paraId="4302D310" w14:textId="77777777" w:rsidR="006B61BA" w:rsidRDefault="006B61BA">
      <w:pPr>
        <w:rPr>
          <w:rFonts w:hint="eastAsia"/>
        </w:rPr>
      </w:pPr>
      <w:r>
        <w:rPr>
          <w:rFonts w:hint="eastAsia"/>
        </w:rPr>
        <w:t>随着现代社会的发展，尽管生活方式发生了巨大的变化，但“嬉闹”的精神内核依旧存在于人们的日常生活中。现在的孩子们可能会选择玩电子游戏或者参加户外探险作为他们的嬉闹方式，而成年人则可能通过组织或参与派对、运动赛事等活动来释放压力、享受生活。无论形式如何改变，“嬉闹”所代表的那种轻松愉快、充满活力的态度始终没有变。</w:t>
      </w:r>
    </w:p>
    <w:p w14:paraId="522B274D" w14:textId="77777777" w:rsidR="006B61BA" w:rsidRDefault="006B61BA">
      <w:pPr>
        <w:rPr>
          <w:rFonts w:hint="eastAsia"/>
        </w:rPr>
      </w:pPr>
    </w:p>
    <w:p w14:paraId="477834E0" w14:textId="77777777" w:rsidR="006B61BA" w:rsidRDefault="006B61BA">
      <w:pPr>
        <w:rPr>
          <w:rFonts w:hint="eastAsia"/>
        </w:rPr>
      </w:pPr>
      <w:r>
        <w:rPr>
          <w:rFonts w:hint="eastAsia"/>
        </w:rPr>
        <w:t>嬉闹的重要性</w:t>
      </w:r>
    </w:p>
    <w:p w14:paraId="0587AEF1" w14:textId="77777777" w:rsidR="006B61BA" w:rsidRDefault="006B61BA">
      <w:pPr>
        <w:rPr>
          <w:rFonts w:hint="eastAsia"/>
        </w:rPr>
      </w:pPr>
      <w:r>
        <w:rPr>
          <w:rFonts w:hint="eastAsia"/>
        </w:rPr>
        <w:t>从心理健康的角度来看，“嬉闹”对于缓解压力、提升幸福感具有重要意义。研究表明，适当的嬉戏和欢笑可以帮助人们放松身心，降低焦虑水平，并且有助于增强免疫系统功能。嬉闹也是一种重要的社交行为，它能帮助建立和维护人际关系，让人们感受到归属感和支持。</w:t>
      </w:r>
    </w:p>
    <w:p w14:paraId="10E9FC6A" w14:textId="77777777" w:rsidR="006B61BA" w:rsidRDefault="006B61BA">
      <w:pPr>
        <w:rPr>
          <w:rFonts w:hint="eastAsia"/>
        </w:rPr>
      </w:pPr>
    </w:p>
    <w:p w14:paraId="3F7DDAD0" w14:textId="77777777" w:rsidR="006B61BA" w:rsidRDefault="006B61BA">
      <w:pPr>
        <w:rPr>
          <w:rFonts w:hint="eastAsia"/>
        </w:rPr>
      </w:pPr>
      <w:r>
        <w:rPr>
          <w:rFonts w:hint="eastAsia"/>
        </w:rPr>
        <w:t>最后的总结</w:t>
      </w:r>
    </w:p>
    <w:p w14:paraId="0430211D" w14:textId="77777777" w:rsidR="006B61BA" w:rsidRDefault="006B61BA">
      <w:pPr>
        <w:rPr>
          <w:rFonts w:hint="eastAsia"/>
        </w:rPr>
      </w:pPr>
      <w:r>
        <w:rPr>
          <w:rFonts w:hint="eastAsia"/>
        </w:rPr>
        <w:t>“嬉闹”的拼音虽然简单，但它背后蕴含的文化价值和对个人及社会健康的积极影响却是深远的。无论时代怎样变迁，“嬉闹”作为一种表达快乐、传递温暖的方式，永远都是我们生活中不可或缺的一部分。希望每个人都能找到属于自己的嬉闹方式，在忙碌的生活中不忘寻找那份纯真的快乐。</w:t>
      </w:r>
    </w:p>
    <w:p w14:paraId="6BA8CD2E" w14:textId="77777777" w:rsidR="006B61BA" w:rsidRDefault="006B61BA">
      <w:pPr>
        <w:rPr>
          <w:rFonts w:hint="eastAsia"/>
        </w:rPr>
      </w:pPr>
    </w:p>
    <w:p w14:paraId="7AD0FD9E" w14:textId="77777777" w:rsidR="006B61BA" w:rsidRDefault="006B61BA">
      <w:pPr>
        <w:rPr>
          <w:rFonts w:hint="eastAsia"/>
        </w:rPr>
      </w:pPr>
      <w:r>
        <w:rPr>
          <w:rFonts w:hint="eastAsia"/>
        </w:rPr>
        <w:t>本文是由每日作文网(2345lzwz.com)为大家创作</w:t>
      </w:r>
    </w:p>
    <w:p w14:paraId="6AD632E8" w14:textId="45D44111" w:rsidR="00EC31EC" w:rsidRDefault="00EC31EC"/>
    <w:sectPr w:rsidR="00EC3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EC"/>
    <w:rsid w:val="006B61BA"/>
    <w:rsid w:val="00B81CF2"/>
    <w:rsid w:val="00EC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4AC9B-DB61-4971-882B-1932463C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1EC"/>
    <w:rPr>
      <w:rFonts w:cstheme="majorBidi"/>
      <w:color w:val="2F5496" w:themeColor="accent1" w:themeShade="BF"/>
      <w:sz w:val="28"/>
      <w:szCs w:val="28"/>
    </w:rPr>
  </w:style>
  <w:style w:type="character" w:customStyle="1" w:styleId="50">
    <w:name w:val="标题 5 字符"/>
    <w:basedOn w:val="a0"/>
    <w:link w:val="5"/>
    <w:uiPriority w:val="9"/>
    <w:semiHidden/>
    <w:rsid w:val="00EC31EC"/>
    <w:rPr>
      <w:rFonts w:cstheme="majorBidi"/>
      <w:color w:val="2F5496" w:themeColor="accent1" w:themeShade="BF"/>
      <w:sz w:val="24"/>
    </w:rPr>
  </w:style>
  <w:style w:type="character" w:customStyle="1" w:styleId="60">
    <w:name w:val="标题 6 字符"/>
    <w:basedOn w:val="a0"/>
    <w:link w:val="6"/>
    <w:uiPriority w:val="9"/>
    <w:semiHidden/>
    <w:rsid w:val="00EC31EC"/>
    <w:rPr>
      <w:rFonts w:cstheme="majorBidi"/>
      <w:b/>
      <w:bCs/>
      <w:color w:val="2F5496" w:themeColor="accent1" w:themeShade="BF"/>
    </w:rPr>
  </w:style>
  <w:style w:type="character" w:customStyle="1" w:styleId="70">
    <w:name w:val="标题 7 字符"/>
    <w:basedOn w:val="a0"/>
    <w:link w:val="7"/>
    <w:uiPriority w:val="9"/>
    <w:semiHidden/>
    <w:rsid w:val="00EC31EC"/>
    <w:rPr>
      <w:rFonts w:cstheme="majorBidi"/>
      <w:b/>
      <w:bCs/>
      <w:color w:val="595959" w:themeColor="text1" w:themeTint="A6"/>
    </w:rPr>
  </w:style>
  <w:style w:type="character" w:customStyle="1" w:styleId="80">
    <w:name w:val="标题 8 字符"/>
    <w:basedOn w:val="a0"/>
    <w:link w:val="8"/>
    <w:uiPriority w:val="9"/>
    <w:semiHidden/>
    <w:rsid w:val="00EC31EC"/>
    <w:rPr>
      <w:rFonts w:cstheme="majorBidi"/>
      <w:color w:val="595959" w:themeColor="text1" w:themeTint="A6"/>
    </w:rPr>
  </w:style>
  <w:style w:type="character" w:customStyle="1" w:styleId="90">
    <w:name w:val="标题 9 字符"/>
    <w:basedOn w:val="a0"/>
    <w:link w:val="9"/>
    <w:uiPriority w:val="9"/>
    <w:semiHidden/>
    <w:rsid w:val="00EC31EC"/>
    <w:rPr>
      <w:rFonts w:eastAsiaTheme="majorEastAsia" w:cstheme="majorBidi"/>
      <w:color w:val="595959" w:themeColor="text1" w:themeTint="A6"/>
    </w:rPr>
  </w:style>
  <w:style w:type="paragraph" w:styleId="a3">
    <w:name w:val="Title"/>
    <w:basedOn w:val="a"/>
    <w:next w:val="a"/>
    <w:link w:val="a4"/>
    <w:uiPriority w:val="10"/>
    <w:qFormat/>
    <w:rsid w:val="00EC3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1EC"/>
    <w:pPr>
      <w:spacing w:before="160"/>
      <w:jc w:val="center"/>
    </w:pPr>
    <w:rPr>
      <w:i/>
      <w:iCs/>
      <w:color w:val="404040" w:themeColor="text1" w:themeTint="BF"/>
    </w:rPr>
  </w:style>
  <w:style w:type="character" w:customStyle="1" w:styleId="a8">
    <w:name w:val="引用 字符"/>
    <w:basedOn w:val="a0"/>
    <w:link w:val="a7"/>
    <w:uiPriority w:val="29"/>
    <w:rsid w:val="00EC31EC"/>
    <w:rPr>
      <w:i/>
      <w:iCs/>
      <w:color w:val="404040" w:themeColor="text1" w:themeTint="BF"/>
    </w:rPr>
  </w:style>
  <w:style w:type="paragraph" w:styleId="a9">
    <w:name w:val="List Paragraph"/>
    <w:basedOn w:val="a"/>
    <w:uiPriority w:val="34"/>
    <w:qFormat/>
    <w:rsid w:val="00EC31EC"/>
    <w:pPr>
      <w:ind w:left="720"/>
      <w:contextualSpacing/>
    </w:pPr>
  </w:style>
  <w:style w:type="character" w:styleId="aa">
    <w:name w:val="Intense Emphasis"/>
    <w:basedOn w:val="a0"/>
    <w:uiPriority w:val="21"/>
    <w:qFormat/>
    <w:rsid w:val="00EC31EC"/>
    <w:rPr>
      <w:i/>
      <w:iCs/>
      <w:color w:val="2F5496" w:themeColor="accent1" w:themeShade="BF"/>
    </w:rPr>
  </w:style>
  <w:style w:type="paragraph" w:styleId="ab">
    <w:name w:val="Intense Quote"/>
    <w:basedOn w:val="a"/>
    <w:next w:val="a"/>
    <w:link w:val="ac"/>
    <w:uiPriority w:val="30"/>
    <w:qFormat/>
    <w:rsid w:val="00EC3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1EC"/>
    <w:rPr>
      <w:i/>
      <w:iCs/>
      <w:color w:val="2F5496" w:themeColor="accent1" w:themeShade="BF"/>
    </w:rPr>
  </w:style>
  <w:style w:type="character" w:styleId="ad">
    <w:name w:val="Intense Reference"/>
    <w:basedOn w:val="a0"/>
    <w:uiPriority w:val="32"/>
    <w:qFormat/>
    <w:rsid w:val="00EC3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