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CF1C" w14:textId="77777777" w:rsidR="00E979EF" w:rsidRDefault="00E979EF">
      <w:pPr>
        <w:rPr>
          <w:rFonts w:hint="eastAsia"/>
        </w:rPr>
      </w:pPr>
      <w:r>
        <w:rPr>
          <w:rFonts w:hint="eastAsia"/>
        </w:rPr>
        <w:t>嬉戏玩耍的拼音怎么写</w:t>
      </w:r>
    </w:p>
    <w:p w14:paraId="67C32BE6" w14:textId="77777777" w:rsidR="00E979EF" w:rsidRDefault="00E979EF">
      <w:pPr>
        <w:rPr>
          <w:rFonts w:hint="eastAsia"/>
        </w:rPr>
      </w:pPr>
      <w:r>
        <w:rPr>
          <w:rFonts w:hint="eastAsia"/>
        </w:rPr>
        <w:t>嬉戏玩耍，这个充满活力和欢乐的词语，用来描述人们尤其是孩子们在自由时间里进行的各种娱乐活动。这个词汇的拼音写作“xī xì wán shuǎ”。其中，“嬉”读作“xī”，意为欢乐、游戏；“戏”读作“xì”，指的是戏剧、表演或是游戏的意思；“玩”读作“wán”，表示玩耍、游戏的行为；而“耍”读作“shuǎ”，则有玩弄、做游戏的意义。</w:t>
      </w:r>
    </w:p>
    <w:p w14:paraId="27C0C82C" w14:textId="77777777" w:rsidR="00E979EF" w:rsidRDefault="00E979EF">
      <w:pPr>
        <w:rPr>
          <w:rFonts w:hint="eastAsia"/>
        </w:rPr>
      </w:pPr>
    </w:p>
    <w:p w14:paraId="138F21C7" w14:textId="77777777" w:rsidR="00E979EF" w:rsidRDefault="00E979EF">
      <w:pPr>
        <w:rPr>
          <w:rFonts w:hint="eastAsia"/>
        </w:rPr>
      </w:pPr>
      <w:r>
        <w:rPr>
          <w:rFonts w:hint="eastAsia"/>
        </w:rPr>
        <w:t>了解嬉戏玩耍的重要性</w:t>
      </w:r>
    </w:p>
    <w:p w14:paraId="180033C9" w14:textId="77777777" w:rsidR="00E979EF" w:rsidRDefault="00E979EF">
      <w:pPr>
        <w:rPr>
          <w:rFonts w:hint="eastAsia"/>
        </w:rPr>
      </w:pPr>
      <w:r>
        <w:rPr>
          <w:rFonts w:hint="eastAsia"/>
        </w:rPr>
        <w:t>理解“嬉戏玩耍”的准确拼音不仅有助于我们正确发音，还能帮助我们在书面表达中更加准确地传达信息。对于孩子们而言，嬉戏玩耍是他们成长过程中不可或缺的一部分。通过各种形式的游戏，孩子们可以学习如何与他人互动、合作，培养解决问题的能力以及创造力。因此，无论是家长还是教育工作者，了解并鼓励健康的嬉戏玩耍方式对促进儿童身心健康发展至关重要。</w:t>
      </w:r>
    </w:p>
    <w:p w14:paraId="5E89BBBD" w14:textId="77777777" w:rsidR="00E979EF" w:rsidRDefault="00E979EF">
      <w:pPr>
        <w:rPr>
          <w:rFonts w:hint="eastAsia"/>
        </w:rPr>
      </w:pPr>
    </w:p>
    <w:p w14:paraId="0802DECF" w14:textId="77777777" w:rsidR="00E979EF" w:rsidRDefault="00E979EF">
      <w:pPr>
        <w:rPr>
          <w:rFonts w:hint="eastAsia"/>
        </w:rPr>
      </w:pPr>
      <w:r>
        <w:rPr>
          <w:rFonts w:hint="eastAsia"/>
        </w:rPr>
        <w:t>嬉戏玩耍的文化背景</w:t>
      </w:r>
    </w:p>
    <w:p w14:paraId="21A9E65B" w14:textId="77777777" w:rsidR="00E979EF" w:rsidRDefault="00E979EF">
      <w:pPr>
        <w:rPr>
          <w:rFonts w:hint="eastAsia"/>
        </w:rPr>
      </w:pPr>
      <w:r>
        <w:rPr>
          <w:rFonts w:hint="eastAsia"/>
        </w:rPr>
        <w:t>在中国文化中，嬉戏玩耍有着悠久的历史。从古代流传下来的许多传统游戏中可以看出，这些游戏不仅是孩子们喜爱的娱乐方式，也蕴含了深厚的文化意义和智慧。例如，踢毽子、跳皮筋等游戏，在锻炼身体的同时也传承着民间文化和集体记忆。了解“嬉戏玩耍”的拼音及其背后的文化价值，能够让我们更好地欣赏中国传统文化的魅力，并将其传承给下一代。</w:t>
      </w:r>
    </w:p>
    <w:p w14:paraId="545F50CB" w14:textId="77777777" w:rsidR="00E979EF" w:rsidRDefault="00E979EF">
      <w:pPr>
        <w:rPr>
          <w:rFonts w:hint="eastAsia"/>
        </w:rPr>
      </w:pPr>
    </w:p>
    <w:p w14:paraId="3675F53B" w14:textId="77777777" w:rsidR="00E979EF" w:rsidRDefault="00E979EF">
      <w:pPr>
        <w:rPr>
          <w:rFonts w:hint="eastAsia"/>
        </w:rPr>
      </w:pPr>
      <w:r>
        <w:rPr>
          <w:rFonts w:hint="eastAsia"/>
        </w:rPr>
        <w:t>如何正确使用“嬉戏玩耍”这个词</w:t>
      </w:r>
    </w:p>
    <w:p w14:paraId="4C588923" w14:textId="77777777" w:rsidR="00E979EF" w:rsidRDefault="00E979EF">
      <w:pPr>
        <w:rPr>
          <w:rFonts w:hint="eastAsia"/>
        </w:rPr>
      </w:pPr>
      <w:r>
        <w:rPr>
          <w:rFonts w:hint="eastAsia"/>
        </w:rPr>
        <w:t>在日常交流或写作中，正确使用“嬉戏玩耍”这个词可以让我们的表达更加生动有趣。无论是在描述儿童户外活动场景，还是讲述家庭聚会中的欢声笑语时，都可以用到这个词。同时，掌握其正确的拼音也是提高汉语水平的一个小技巧。值得注意的是，在正式场合或书面报告中使用时，应考虑上下文环境，确保词语使用的恰当性。</w:t>
      </w:r>
    </w:p>
    <w:p w14:paraId="27B38DD3" w14:textId="77777777" w:rsidR="00E979EF" w:rsidRDefault="00E979EF">
      <w:pPr>
        <w:rPr>
          <w:rFonts w:hint="eastAsia"/>
        </w:rPr>
      </w:pPr>
    </w:p>
    <w:p w14:paraId="0240FF6A" w14:textId="77777777" w:rsidR="00E979EF" w:rsidRDefault="00E979EF">
      <w:pPr>
        <w:rPr>
          <w:rFonts w:hint="eastAsia"/>
        </w:rPr>
      </w:pPr>
      <w:r>
        <w:rPr>
          <w:rFonts w:hint="eastAsia"/>
        </w:rPr>
        <w:t>最后的总结</w:t>
      </w:r>
    </w:p>
    <w:p w14:paraId="7AA9BA84" w14:textId="77777777" w:rsidR="00E979EF" w:rsidRDefault="00E979EF">
      <w:pPr>
        <w:rPr>
          <w:rFonts w:hint="eastAsia"/>
        </w:rPr>
      </w:pPr>
      <w:r>
        <w:rPr>
          <w:rFonts w:hint="eastAsia"/>
        </w:rPr>
        <w:t>“嬉戏玩耍”的拼音“xī xì wán shuǎ”不仅仅是几个简单的音节组合，它代表了一种生活态度，一种积极向上的精神面貌。通过对这个词的学习，我们不仅能提升自己的语言能力，更能深刻体会到游戏背后所蕴含的文化价值和社会意义。希望每个人都能在忙碌的生活中找到属于自己的那份纯真乐趣，让心灵得到放松和愉悦。</w:t>
      </w:r>
    </w:p>
    <w:p w14:paraId="37DBBB4C" w14:textId="77777777" w:rsidR="00E979EF" w:rsidRDefault="00E979EF">
      <w:pPr>
        <w:rPr>
          <w:rFonts w:hint="eastAsia"/>
        </w:rPr>
      </w:pPr>
    </w:p>
    <w:p w14:paraId="21EE9339" w14:textId="77777777" w:rsidR="00E979EF" w:rsidRDefault="00E97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00481" w14:textId="03AD1440" w:rsidR="00E42C26" w:rsidRDefault="00E42C26"/>
    <w:sectPr w:rsidR="00E42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26"/>
    <w:rsid w:val="00B81CF2"/>
    <w:rsid w:val="00E42C26"/>
    <w:rsid w:val="00E9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C8210-DDFC-436A-941B-2835256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