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AEE6" w14:textId="77777777" w:rsidR="006B2F2D" w:rsidRDefault="006B2F2D">
      <w:pPr>
        <w:rPr>
          <w:rFonts w:hint="eastAsia"/>
        </w:rPr>
      </w:pPr>
      <w:r>
        <w:rPr>
          <w:rFonts w:hint="eastAsia"/>
        </w:rPr>
        <w:t>妍媸毕露的拼音是什么</w:t>
      </w:r>
    </w:p>
    <w:p w14:paraId="63C98E81" w14:textId="77777777" w:rsidR="006B2F2D" w:rsidRDefault="006B2F2D">
      <w:pPr>
        <w:rPr>
          <w:rFonts w:hint="eastAsia"/>
        </w:rPr>
      </w:pPr>
      <w:r>
        <w:rPr>
          <w:rFonts w:hint="eastAsia"/>
        </w:rPr>
        <w:t>妍媸毕露，“yán chī bì lù”，这个成语用来形容美丑、好坏全部显露出来，毫无保留地展示在人们面前。在生活中，无论是人还是事物，都有其两面性，妍媸毕露正是对这种现象的一种形象描述。</w:t>
      </w:r>
    </w:p>
    <w:p w14:paraId="5738AE40" w14:textId="77777777" w:rsidR="006B2F2D" w:rsidRDefault="006B2F2D">
      <w:pPr>
        <w:rPr>
          <w:rFonts w:hint="eastAsia"/>
        </w:rPr>
      </w:pPr>
    </w:p>
    <w:p w14:paraId="6D166D79" w14:textId="77777777" w:rsidR="006B2F2D" w:rsidRDefault="006B2F2D">
      <w:pPr>
        <w:rPr>
          <w:rFonts w:hint="eastAsia"/>
        </w:rPr>
      </w:pPr>
      <w:r>
        <w:rPr>
          <w:rFonts w:hint="eastAsia"/>
        </w:rPr>
        <w:t>词语的含义与用法</w:t>
      </w:r>
    </w:p>
    <w:p w14:paraId="1AC8398F" w14:textId="77777777" w:rsidR="006B2F2D" w:rsidRDefault="006B2F2D">
      <w:pPr>
        <w:rPr>
          <w:rFonts w:hint="eastAsia"/>
        </w:rPr>
      </w:pPr>
      <w:r>
        <w:rPr>
          <w:rFonts w:hint="eastAsia"/>
        </w:rPr>
        <w:t>“妍”指的是美丽、美好；“媸”则是指丑陋。这两个字合在一起，形成了一个鲜明对比，意在表达一切表象下的真实情况都得以展现。该成语可以用于各种场合，比如评价一个人的真实性格是否与外表相符，或是描述一件作品是否真正体现了作者的水平等。使用时，它强调的是真相大白、本质暴露无疑的状态。</w:t>
      </w:r>
    </w:p>
    <w:p w14:paraId="6BCC1610" w14:textId="77777777" w:rsidR="006B2F2D" w:rsidRDefault="006B2F2D">
      <w:pPr>
        <w:rPr>
          <w:rFonts w:hint="eastAsia"/>
        </w:rPr>
      </w:pPr>
    </w:p>
    <w:p w14:paraId="70FFEDE3" w14:textId="77777777" w:rsidR="006B2F2D" w:rsidRDefault="006B2F2D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0CEBCB2" w14:textId="77777777" w:rsidR="006B2F2D" w:rsidRDefault="006B2F2D">
      <w:pPr>
        <w:rPr>
          <w:rFonts w:hint="eastAsia"/>
        </w:rPr>
      </w:pPr>
      <w:r>
        <w:rPr>
          <w:rFonts w:hint="eastAsia"/>
        </w:rPr>
        <w:t>在中国古代文学中，妍媸毕露的概念经常被提及，反映了古人对于真实与虚伪之间界限的关注。从《诗经》到后来的小说、戏曲，许多作品都通过各种方式探讨了外表与内在美的关系。这不仅丰富了中国传统文化的内容，也反映了人们对真善美的追求以及对假恶丑的批判态度。因此，妍媸毕露不仅仅是一个简单的成语，更是承载着深厚的文化价值和社会意义。</w:t>
      </w:r>
    </w:p>
    <w:p w14:paraId="4FB976F3" w14:textId="77777777" w:rsidR="006B2F2D" w:rsidRDefault="006B2F2D">
      <w:pPr>
        <w:rPr>
          <w:rFonts w:hint="eastAsia"/>
        </w:rPr>
      </w:pPr>
    </w:p>
    <w:p w14:paraId="5AA54C40" w14:textId="77777777" w:rsidR="006B2F2D" w:rsidRDefault="006B2F2D">
      <w:pPr>
        <w:rPr>
          <w:rFonts w:hint="eastAsia"/>
        </w:rPr>
      </w:pPr>
      <w:r>
        <w:rPr>
          <w:rFonts w:hint="eastAsia"/>
        </w:rPr>
        <w:t>现代应用与启示</w:t>
      </w:r>
    </w:p>
    <w:p w14:paraId="67E44B64" w14:textId="77777777" w:rsidR="006B2F2D" w:rsidRDefault="006B2F2D">
      <w:pPr>
        <w:rPr>
          <w:rFonts w:hint="eastAsia"/>
        </w:rPr>
      </w:pPr>
      <w:r>
        <w:rPr>
          <w:rFonts w:hint="eastAsia"/>
        </w:rPr>
        <w:t>在现代社会，妍媸毕露依然有着重要的现实意义。随着信息时代的到来，人们的隐私变得越来越透明，很多情况下，个人或组织的真实面目很难隐藏。这一成语提醒我们，在面对复杂的社会环境时，应该更加注重自身的修养和行为，做到表里如一。同时，它也告诫我们要学会透过现象看本质，不要轻易被表面现象所迷惑。</w:t>
      </w:r>
    </w:p>
    <w:p w14:paraId="2C23FB2B" w14:textId="77777777" w:rsidR="006B2F2D" w:rsidRDefault="006B2F2D">
      <w:pPr>
        <w:rPr>
          <w:rFonts w:hint="eastAsia"/>
        </w:rPr>
      </w:pPr>
    </w:p>
    <w:p w14:paraId="4AD4DDEB" w14:textId="77777777" w:rsidR="006B2F2D" w:rsidRDefault="006B2F2D">
      <w:pPr>
        <w:rPr>
          <w:rFonts w:hint="eastAsia"/>
        </w:rPr>
      </w:pPr>
      <w:r>
        <w:rPr>
          <w:rFonts w:hint="eastAsia"/>
        </w:rPr>
        <w:t>最后的总结</w:t>
      </w:r>
    </w:p>
    <w:p w14:paraId="6BEAFDCD" w14:textId="77777777" w:rsidR="006B2F2D" w:rsidRDefault="006B2F2D">
      <w:pPr>
        <w:rPr>
          <w:rFonts w:hint="eastAsia"/>
        </w:rPr>
      </w:pPr>
      <w:r>
        <w:rPr>
          <w:rFonts w:hint="eastAsia"/>
        </w:rPr>
        <w:t>妍媸毕露（yán chī bì lù）作为一个富有哲理性的成语，既揭示了事物的本质特征，又蕴含着深刻的人生智慧。无论是在个人成长过程中，还是在社会交往里，理解并运用好这个成语，都能帮助我们更好地认识世界，提高辨别是非的能力。希望每个人都能从中获得启发，以更加积极的态度面对生活中的挑战。</w:t>
      </w:r>
    </w:p>
    <w:p w14:paraId="6FBC9CF5" w14:textId="77777777" w:rsidR="006B2F2D" w:rsidRDefault="006B2F2D">
      <w:pPr>
        <w:rPr>
          <w:rFonts w:hint="eastAsia"/>
        </w:rPr>
      </w:pPr>
    </w:p>
    <w:p w14:paraId="3AE7218E" w14:textId="77777777" w:rsidR="006B2F2D" w:rsidRDefault="006B2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C858A" w14:textId="31DE5EC9" w:rsidR="004A2D52" w:rsidRDefault="004A2D52"/>
    <w:sectPr w:rsidR="004A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52"/>
    <w:rsid w:val="004A2D52"/>
    <w:rsid w:val="006B2F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5D081-109F-4127-B3AF-9B64FCD5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