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B000" w14:textId="77777777" w:rsidR="00667DA3" w:rsidRDefault="00667DA3">
      <w:pPr>
        <w:rPr>
          <w:rFonts w:hint="eastAsia"/>
        </w:rPr>
      </w:pPr>
      <w:r>
        <w:rPr>
          <w:rFonts w:hint="eastAsia"/>
        </w:rPr>
        <w:t>夏威夷果的拼音：xià wēi yī guǒ</w:t>
      </w:r>
    </w:p>
    <w:p w14:paraId="2B90C009" w14:textId="77777777" w:rsidR="00667DA3" w:rsidRDefault="00667DA3">
      <w:pPr>
        <w:rPr>
          <w:rFonts w:hint="eastAsia"/>
        </w:rPr>
      </w:pPr>
      <w:r>
        <w:rPr>
          <w:rFonts w:hint="eastAsia"/>
        </w:rPr>
        <w:t>夏威夷果，这个听起来带着异域风情的名字，其实是一种非常受欢迎的坚果。它的学名为“澳洲坚果”或“澳州胡桃”，原产于澳大利亚东部的雨林地区。虽然名字中有“夏威夷”，但它与夏威夷并无直接关系。这种坚果因其香浓可口的风味和丰富的营养价值，逐渐成为全球消费者餐桌上的常客。</w:t>
      </w:r>
    </w:p>
    <w:p w14:paraId="5BB6DBEA" w14:textId="77777777" w:rsidR="00667DA3" w:rsidRDefault="00667DA3">
      <w:pPr>
        <w:rPr>
          <w:rFonts w:hint="eastAsia"/>
        </w:rPr>
      </w:pPr>
    </w:p>
    <w:p w14:paraId="008F4021" w14:textId="77777777" w:rsidR="00667DA3" w:rsidRDefault="00667DA3">
      <w:pPr>
        <w:rPr>
          <w:rFonts w:hint="eastAsia"/>
        </w:rPr>
      </w:pPr>
      <w:r>
        <w:rPr>
          <w:rFonts w:hint="eastAsia"/>
        </w:rPr>
        <w:t>起源与发展</w:t>
      </w:r>
    </w:p>
    <w:p w14:paraId="0BF72BD6" w14:textId="77777777" w:rsidR="00667DA3" w:rsidRDefault="00667DA3">
      <w:pPr>
        <w:rPr>
          <w:rFonts w:hint="eastAsia"/>
        </w:rPr>
      </w:pPr>
      <w:r>
        <w:rPr>
          <w:rFonts w:hint="eastAsia"/>
        </w:rPr>
        <w:t>夏威夷果的种植历史可以追溯到19世纪中叶。当时，澳大利亚的植物学家开始对这种坚果进行研究，并尝试商业化种植。然而，真正让夏威夷果声名鹊起的是美国夏威夷州的推广。在20世纪初，夏威夷的农场主引入了这种坚果树并大规模种植，经过几十年的努力，夏威夷果成为了当地的重要经济作物之一，也因此得名“夏威夷果”。中国、南非、肯尼亚等地也已成为重要的夏威夷果产地。</w:t>
      </w:r>
    </w:p>
    <w:p w14:paraId="13021A0E" w14:textId="77777777" w:rsidR="00667DA3" w:rsidRDefault="00667DA3">
      <w:pPr>
        <w:rPr>
          <w:rFonts w:hint="eastAsia"/>
        </w:rPr>
      </w:pPr>
    </w:p>
    <w:p w14:paraId="0369178E" w14:textId="77777777" w:rsidR="00667DA3" w:rsidRDefault="00667DA3">
      <w:pPr>
        <w:rPr>
          <w:rFonts w:hint="eastAsia"/>
        </w:rPr>
      </w:pPr>
      <w:r>
        <w:rPr>
          <w:rFonts w:hint="eastAsia"/>
        </w:rPr>
        <w:t>营养成分与健康价值</w:t>
      </w:r>
    </w:p>
    <w:p w14:paraId="6E3E7472" w14:textId="77777777" w:rsidR="00667DA3" w:rsidRDefault="00667DA3">
      <w:pPr>
        <w:rPr>
          <w:rFonts w:hint="eastAsia"/>
        </w:rPr>
      </w:pPr>
      <w:r>
        <w:rPr>
          <w:rFonts w:hint="eastAsia"/>
        </w:rPr>
        <w:t>作为一种高端坚果，夏威夷果不仅味道美妙，还拥有极高的营养价值。它富含单不饱和脂肪酸、蛋白质、膳食纤维以及多种维生素和矿物质，如维生素E、镁和锌等。这些成分对人体健康大有裨益，比如帮助降低胆固醇水平、保护心血管系统、增强免疫力，甚至还能延缓衰老。因此，夏威夷果被誉为“干果之王”，深受健身爱好者和注重养生人士的喜爱。</w:t>
      </w:r>
    </w:p>
    <w:p w14:paraId="23A0AB5A" w14:textId="77777777" w:rsidR="00667DA3" w:rsidRDefault="00667DA3">
      <w:pPr>
        <w:rPr>
          <w:rFonts w:hint="eastAsia"/>
        </w:rPr>
      </w:pPr>
    </w:p>
    <w:p w14:paraId="2AA3D9E0" w14:textId="77777777" w:rsidR="00667DA3" w:rsidRDefault="00667DA3">
      <w:pPr>
        <w:rPr>
          <w:rFonts w:hint="eastAsia"/>
        </w:rPr>
      </w:pPr>
      <w:r>
        <w:rPr>
          <w:rFonts w:hint="eastAsia"/>
        </w:rPr>
        <w:t>食用方式多样</w:t>
      </w:r>
    </w:p>
    <w:p w14:paraId="37DF2D74" w14:textId="77777777" w:rsidR="00667DA3" w:rsidRDefault="00667DA3">
      <w:pPr>
        <w:rPr>
          <w:rFonts w:hint="eastAsia"/>
        </w:rPr>
      </w:pPr>
      <w:r>
        <w:rPr>
          <w:rFonts w:hint="eastAsia"/>
        </w:rPr>
        <w:t>夏威夷果的吃法多种多样，既可以作为零食直接享用，也能用于烹饪或烘焙。例如，在甜品制作中，将夏威夷果切碎后加入蛋糕、饼干或冰淇淋中，能为食物增添独特的香气和口感；而在咸味菜肴中，它可以搭配沙拉或者炒菜，增加层次感。夏威夷果还可以榨油，制成高品质的食用油，广泛应用于西餐料理中。</w:t>
      </w:r>
    </w:p>
    <w:p w14:paraId="2854A7FE" w14:textId="77777777" w:rsidR="00667DA3" w:rsidRDefault="00667DA3">
      <w:pPr>
        <w:rPr>
          <w:rFonts w:hint="eastAsia"/>
        </w:rPr>
      </w:pPr>
    </w:p>
    <w:p w14:paraId="4DDA8D89" w14:textId="77777777" w:rsidR="00667DA3" w:rsidRDefault="00667DA3">
      <w:pPr>
        <w:rPr>
          <w:rFonts w:hint="eastAsia"/>
        </w:rPr>
      </w:pPr>
      <w:r>
        <w:rPr>
          <w:rFonts w:hint="eastAsia"/>
        </w:rPr>
        <w:t>种植与采摘</w:t>
      </w:r>
    </w:p>
    <w:p w14:paraId="66EA91BB" w14:textId="77777777" w:rsidR="00667DA3" w:rsidRDefault="00667DA3">
      <w:pPr>
        <w:rPr>
          <w:rFonts w:hint="eastAsia"/>
        </w:rPr>
      </w:pPr>
      <w:r>
        <w:rPr>
          <w:rFonts w:hint="eastAsia"/>
        </w:rPr>
        <w:t>夏威夷果树生长缓慢，通常需要7到10年才能进入结果期，但一旦成熟，其产量相当可观。这种果树喜欢温暖湿润的气候条件，适合在海拔较低的热带或亚热带地区种植。每年的收获季节一般集中在春季至夏季之间，果农们会通过手工或机械方式收集果实，随后进行去壳、干燥等加工步骤，以确保最终产品的品质。</w:t>
      </w:r>
    </w:p>
    <w:p w14:paraId="3619A54C" w14:textId="77777777" w:rsidR="00667DA3" w:rsidRDefault="00667DA3">
      <w:pPr>
        <w:rPr>
          <w:rFonts w:hint="eastAsia"/>
        </w:rPr>
      </w:pPr>
    </w:p>
    <w:p w14:paraId="10A2DB4E" w14:textId="77777777" w:rsidR="00667DA3" w:rsidRDefault="00667DA3">
      <w:pPr>
        <w:rPr>
          <w:rFonts w:hint="eastAsia"/>
        </w:rPr>
      </w:pPr>
      <w:r>
        <w:rPr>
          <w:rFonts w:hint="eastAsia"/>
        </w:rPr>
        <w:t>市场前景与消费趋势</w:t>
      </w:r>
    </w:p>
    <w:p w14:paraId="438BB89F" w14:textId="77777777" w:rsidR="00667DA3" w:rsidRDefault="00667DA3">
      <w:pPr>
        <w:rPr>
          <w:rFonts w:hint="eastAsia"/>
        </w:rPr>
      </w:pPr>
      <w:r>
        <w:rPr>
          <w:rFonts w:hint="eastAsia"/>
        </w:rPr>
        <w:t>近年来，随着人们健康意识的提升，夏威夷果的需求量持续增长。特别是在中国市场，由于消费升级和进口渠道的拓宽，夏威夷果逐渐从高端礼品走向普通家庭日常消费。与此同时，各大品牌也在不断创新产品形式，推出盐焗、蜂蜜烤制等多种口味的夏威夷果，满足不同消费者的口味偏好。未来，随着种植技术的进步和供应链的完善，夏威夷果有望进一步扩大其市场份额。</w:t>
      </w:r>
    </w:p>
    <w:p w14:paraId="5FD2E093" w14:textId="77777777" w:rsidR="00667DA3" w:rsidRDefault="00667DA3">
      <w:pPr>
        <w:rPr>
          <w:rFonts w:hint="eastAsia"/>
        </w:rPr>
      </w:pPr>
    </w:p>
    <w:p w14:paraId="319807FF" w14:textId="77777777" w:rsidR="00667DA3" w:rsidRDefault="00667D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BD492" w14:textId="37FE4B35" w:rsidR="00216BE0" w:rsidRDefault="00216BE0"/>
    <w:sectPr w:rsidR="00216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E0"/>
    <w:rsid w:val="00216BE0"/>
    <w:rsid w:val="00667DA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7267F-E5D8-4A3F-9119-927AE63D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B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B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B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B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B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B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B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B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B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B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B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B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B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B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B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B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B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B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B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B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B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B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B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