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5994" w14:textId="77777777" w:rsidR="00FE0B57" w:rsidRDefault="00FE0B57">
      <w:pPr>
        <w:rPr>
          <w:rFonts w:hint="eastAsia"/>
        </w:rPr>
      </w:pPr>
      <w:r>
        <w:rPr>
          <w:rFonts w:hint="eastAsia"/>
        </w:rPr>
        <w:t>呜咽的组词和拼音</w:t>
      </w:r>
    </w:p>
    <w:p w14:paraId="227572CF" w14:textId="77777777" w:rsidR="00FE0B57" w:rsidRDefault="00FE0B57">
      <w:pPr>
        <w:rPr>
          <w:rFonts w:hint="eastAsia"/>
        </w:rPr>
      </w:pPr>
      <w:r>
        <w:rPr>
          <w:rFonts w:hint="eastAsia"/>
        </w:rPr>
        <w:t>在汉语中，“呜咽”这个词用来形容低声哭泣的声音，它生动地描绘了人们在极度悲伤或痛苦时发出的那种压抑、断续的哭泣声。其拼音为“wū yè”，其中“呜”是第一声，表示一种声音；“咽”在这里读作第四声，不同于它作为喉咙意思时的读音“yān”。这一独特的词汇不仅丰富了汉语表达情感的方式，也体现了汉语对于细微情感变化的精准捕捉。</w:t>
      </w:r>
    </w:p>
    <w:p w14:paraId="4CB2C1BE" w14:textId="77777777" w:rsidR="00FE0B57" w:rsidRDefault="00FE0B57">
      <w:pPr>
        <w:rPr>
          <w:rFonts w:hint="eastAsia"/>
        </w:rPr>
      </w:pPr>
    </w:p>
    <w:p w14:paraId="499DF531" w14:textId="77777777" w:rsidR="00FE0B57" w:rsidRDefault="00FE0B57">
      <w:pPr>
        <w:rPr>
          <w:rFonts w:hint="eastAsia"/>
        </w:rPr>
      </w:pPr>
      <w:r>
        <w:rPr>
          <w:rFonts w:hint="eastAsia"/>
        </w:rPr>
        <w:t>呜咽的组词示例</w:t>
      </w:r>
    </w:p>
    <w:p w14:paraId="3FE1BA4F" w14:textId="77777777" w:rsidR="00FE0B57" w:rsidRDefault="00FE0B57">
      <w:pPr>
        <w:rPr>
          <w:rFonts w:hint="eastAsia"/>
        </w:rPr>
      </w:pPr>
      <w:r>
        <w:rPr>
          <w:rFonts w:hint="eastAsia"/>
        </w:rPr>
        <w:t>“呜咽”可以与其他词语组合，形成更加丰富的表达形式。例如，“呜咽声”直接描述了那种特有的哭泣声音，让人联想到一个场景中的具体声响。“呜咽的风声”则赋予了自然现象以情感色彩，仿佛大自然也在为某事哀伤。“悲从中来，呜咽不止”这样的短语通过将“呜咽”与描述情绪状态的词语结合，强调了情感与行为之间的紧密联系，增强了语言的表现力。</w:t>
      </w:r>
    </w:p>
    <w:p w14:paraId="31679E13" w14:textId="77777777" w:rsidR="00FE0B57" w:rsidRDefault="00FE0B57">
      <w:pPr>
        <w:rPr>
          <w:rFonts w:hint="eastAsia"/>
        </w:rPr>
      </w:pPr>
    </w:p>
    <w:p w14:paraId="6D9B019A" w14:textId="77777777" w:rsidR="00FE0B57" w:rsidRDefault="00FE0B57">
      <w:pPr>
        <w:rPr>
          <w:rFonts w:hint="eastAsia"/>
        </w:rPr>
      </w:pPr>
      <w:r>
        <w:rPr>
          <w:rFonts w:hint="eastAsia"/>
        </w:rPr>
        <w:t>文学作品中的呜咽</w:t>
      </w:r>
    </w:p>
    <w:p w14:paraId="0DA826CD" w14:textId="77777777" w:rsidR="00FE0B57" w:rsidRDefault="00FE0B57">
      <w:pPr>
        <w:rPr>
          <w:rFonts w:hint="eastAsia"/>
        </w:rPr>
      </w:pPr>
      <w:r>
        <w:rPr>
          <w:rFonts w:hint="eastAsia"/>
        </w:rPr>
        <w:t>在许多优秀的文学作品里，“呜咽”常常被用来刻画人物内心的深处情感。比如，在描写战争背景下的离别场景时，作家可能会写道：“望着远去的列车，她捂住嘴，试图抑制那几乎要冲破胸膛的呜咽。”这种描写不仅传达了角色的情感波动，也让读者能够更深刻地感受到故事中的悲伤氛围。通过这种方式，“呜咽”成为了连接文本与读者情感世界的桥梁。</w:t>
      </w:r>
    </w:p>
    <w:p w14:paraId="20E7883B" w14:textId="77777777" w:rsidR="00FE0B57" w:rsidRDefault="00FE0B57">
      <w:pPr>
        <w:rPr>
          <w:rFonts w:hint="eastAsia"/>
        </w:rPr>
      </w:pPr>
    </w:p>
    <w:p w14:paraId="638DD0D9" w14:textId="77777777" w:rsidR="00FE0B57" w:rsidRDefault="00FE0B57">
      <w:pPr>
        <w:rPr>
          <w:rFonts w:hint="eastAsia"/>
        </w:rPr>
      </w:pPr>
      <w:r>
        <w:rPr>
          <w:rFonts w:hint="eastAsia"/>
        </w:rPr>
        <w:t>如何准确使用呜咽</w:t>
      </w:r>
    </w:p>
    <w:p w14:paraId="446403CF" w14:textId="77777777" w:rsidR="00FE0B57" w:rsidRDefault="00FE0B57">
      <w:pPr>
        <w:rPr>
          <w:rFonts w:hint="eastAsia"/>
        </w:rPr>
      </w:pPr>
      <w:r>
        <w:rPr>
          <w:rFonts w:hint="eastAsia"/>
        </w:rPr>
        <w:t>准确地使用“呜咽”需要对情境有深入的理解。由于它通常关联着负面的情绪体验，因此在使用时应注意场合。在正式文档或商业沟通中，直接使用“呜咽”可能不太合适，因为它带有一定的个人化和情感化的色彩。然而，在创作性写作、诗歌或是个人日记中，“呜咽”则是表达内心世界的一个有力工具。掌握好它的用法，可以让文字更加生动，增强文章的感染力。</w:t>
      </w:r>
    </w:p>
    <w:p w14:paraId="451A552E" w14:textId="77777777" w:rsidR="00FE0B57" w:rsidRDefault="00FE0B57">
      <w:pPr>
        <w:rPr>
          <w:rFonts w:hint="eastAsia"/>
        </w:rPr>
      </w:pPr>
    </w:p>
    <w:p w14:paraId="7E9922C0" w14:textId="77777777" w:rsidR="00FE0B57" w:rsidRDefault="00FE0B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C6F17" w14:textId="1E42AAA4" w:rsidR="001B5B83" w:rsidRDefault="001B5B83"/>
    <w:sectPr w:rsidR="001B5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83"/>
    <w:rsid w:val="001B5B83"/>
    <w:rsid w:val="00B81CF2"/>
    <w:rsid w:val="00FE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FB230-4351-4432-8004-05E69731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B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B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B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B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B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B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B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B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B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B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B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B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B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B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B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B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B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B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B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B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B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