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9733E" w14:textId="77777777" w:rsidR="00971B91" w:rsidRDefault="00971B91">
      <w:pPr>
        <w:rPr>
          <w:rFonts w:hint="eastAsia"/>
        </w:rPr>
      </w:pPr>
      <w:r>
        <w:rPr>
          <w:rFonts w:hint="eastAsia"/>
        </w:rPr>
        <w:t>吆喝的拼音和基本解释</w:t>
      </w:r>
    </w:p>
    <w:p w14:paraId="6383C32C" w14:textId="77777777" w:rsidR="00971B91" w:rsidRDefault="00971B91">
      <w:pPr>
        <w:rPr>
          <w:rFonts w:hint="eastAsia"/>
        </w:rPr>
      </w:pPr>
      <w:r>
        <w:rPr>
          <w:rFonts w:hint="eastAsia"/>
        </w:rPr>
        <w:t>吆喝，拼音为“yāo he”，是一种在街头巷尾常见的叫卖方式。这种传统的销售手段在中国历史悠久，尤其在古代商业活动中扮演了重要角色。吆喝不仅仅是简单的叫卖声，它还蕴含了丰富的文化内涵和社会信息。</w:t>
      </w:r>
    </w:p>
    <w:p w14:paraId="3BD4E829" w14:textId="77777777" w:rsidR="00971B91" w:rsidRDefault="00971B91">
      <w:pPr>
        <w:rPr>
          <w:rFonts w:hint="eastAsia"/>
        </w:rPr>
      </w:pPr>
    </w:p>
    <w:p w14:paraId="01AEA912" w14:textId="77777777" w:rsidR="00971B91" w:rsidRDefault="00971B91">
      <w:pPr>
        <w:rPr>
          <w:rFonts w:hint="eastAsia"/>
        </w:rPr>
      </w:pPr>
      <w:r>
        <w:rPr>
          <w:rFonts w:hint="eastAsia"/>
        </w:rPr>
        <w:t>历史渊源</w:t>
      </w:r>
    </w:p>
    <w:p w14:paraId="159CDF87" w14:textId="77777777" w:rsidR="00971B91" w:rsidRDefault="00971B91">
      <w:pPr>
        <w:rPr>
          <w:rFonts w:hint="eastAsia"/>
        </w:rPr>
      </w:pPr>
      <w:r>
        <w:rPr>
          <w:rFonts w:hint="eastAsia"/>
        </w:rPr>
        <w:t>吆喝的历史可以追溯到宋朝时期，当时城市经济繁荣，人口密集，为了吸引顾客，商贩们开始用独特的叫卖声来宣传自己的商品。随着时间的发展，吆喝逐渐演变成了一种具有地方特色的口头艺术形式。不同的地区有不同的吆喝风格，这些风格往往反映了当地的风土人情和生活习惯。</w:t>
      </w:r>
    </w:p>
    <w:p w14:paraId="01F47B9B" w14:textId="77777777" w:rsidR="00971B91" w:rsidRDefault="00971B91">
      <w:pPr>
        <w:rPr>
          <w:rFonts w:hint="eastAsia"/>
        </w:rPr>
      </w:pPr>
    </w:p>
    <w:p w14:paraId="19E4744A" w14:textId="77777777" w:rsidR="00971B91" w:rsidRDefault="00971B91">
      <w:pPr>
        <w:rPr>
          <w:rFonts w:hint="eastAsia"/>
        </w:rPr>
      </w:pPr>
      <w:r>
        <w:rPr>
          <w:rFonts w:hint="eastAsia"/>
        </w:rPr>
        <w:t>表现形式与特点</w:t>
      </w:r>
    </w:p>
    <w:p w14:paraId="13E6D937" w14:textId="77777777" w:rsidR="00971B91" w:rsidRDefault="00971B91">
      <w:pPr>
        <w:rPr>
          <w:rFonts w:hint="eastAsia"/>
        </w:rPr>
      </w:pPr>
      <w:r>
        <w:rPr>
          <w:rFonts w:hint="eastAsia"/>
        </w:rPr>
        <w:t>吆喝的表现形式多样，有的高亢激昂，有的婉转悠扬。吆喝词的内容也十分丰富，从介绍商品的特点、价格到讲述商品背后的故事都有涉及。吆喝不仅要求声音洪亮清晰，还需要有一定的节奏感和韵律美，以便更好地吸引路人的注意。在一些特定的节日或场合，吆喝还会加入特别的元素，如祝福语句或吉祥话，以增添欢乐氛围。</w:t>
      </w:r>
    </w:p>
    <w:p w14:paraId="071FB833" w14:textId="77777777" w:rsidR="00971B91" w:rsidRDefault="00971B91">
      <w:pPr>
        <w:rPr>
          <w:rFonts w:hint="eastAsia"/>
        </w:rPr>
      </w:pPr>
    </w:p>
    <w:p w14:paraId="4206BF1D" w14:textId="77777777" w:rsidR="00971B91" w:rsidRDefault="00971B91">
      <w:pPr>
        <w:rPr>
          <w:rFonts w:hint="eastAsia"/>
        </w:rPr>
      </w:pPr>
      <w:r>
        <w:rPr>
          <w:rFonts w:hint="eastAsia"/>
        </w:rPr>
        <w:t>现代意义与传承</w:t>
      </w:r>
    </w:p>
    <w:p w14:paraId="40CFF2FA" w14:textId="77777777" w:rsidR="00971B91" w:rsidRDefault="00971B91">
      <w:pPr>
        <w:rPr>
          <w:rFonts w:hint="eastAsia"/>
        </w:rPr>
      </w:pPr>
      <w:r>
        <w:rPr>
          <w:rFonts w:hint="eastAsia"/>
        </w:rPr>
        <w:t>随着时代的发展和社会的进步，传统意义上的吆喝已经越来越少见到。然而，这一古老的文化现象并没有因此消失，而是通过各种方式得以保留和传承。例如，在一些旅游景点或者文化节庆活动中，游客仍然可以看到身着传统服饰的艺人表演古老的吆喝技艺。现代媒体和技术也为吆喝文化的传播提供了新的途径，让更多的人了解和喜爱这一独特的文化遗产。</w:t>
      </w:r>
    </w:p>
    <w:p w14:paraId="68CF5300" w14:textId="77777777" w:rsidR="00971B91" w:rsidRDefault="00971B91">
      <w:pPr>
        <w:rPr>
          <w:rFonts w:hint="eastAsia"/>
        </w:rPr>
      </w:pPr>
    </w:p>
    <w:p w14:paraId="2036BD1B" w14:textId="77777777" w:rsidR="00971B91" w:rsidRDefault="00971B91">
      <w:pPr>
        <w:rPr>
          <w:rFonts w:hint="eastAsia"/>
        </w:rPr>
      </w:pPr>
      <w:r>
        <w:rPr>
          <w:rFonts w:hint="eastAsia"/>
        </w:rPr>
        <w:t>文化价值</w:t>
      </w:r>
    </w:p>
    <w:p w14:paraId="26B0EBAC" w14:textId="77777777" w:rsidR="00971B91" w:rsidRDefault="00971B91">
      <w:pPr>
        <w:rPr>
          <w:rFonts w:hint="eastAsia"/>
        </w:rPr>
      </w:pPr>
      <w:r>
        <w:rPr>
          <w:rFonts w:hint="eastAsia"/>
        </w:rPr>
        <w:t>吆喝作为一种非物质文化遗产，其文化价值不容忽视。它是研究中国民间商业文化和语言艺术的重要资料；吆喝体现了普通民众的生活智慧和乐观精神；通过学习和欣赏吆喝，能够增进对传统文化的认识和理解，促进文化的多样性发展。尽管现代社会中吆喝的功能性已大大减弱，但其所承载的文化记忆和人文情怀依然深深打动着人们的心。</w:t>
      </w:r>
    </w:p>
    <w:p w14:paraId="0537FCA0" w14:textId="77777777" w:rsidR="00971B91" w:rsidRDefault="00971B91">
      <w:pPr>
        <w:rPr>
          <w:rFonts w:hint="eastAsia"/>
        </w:rPr>
      </w:pPr>
    </w:p>
    <w:p w14:paraId="59C12AA7" w14:textId="77777777" w:rsidR="00971B91" w:rsidRDefault="00971B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CC604E" w14:textId="4FE3304F" w:rsidR="008C780D" w:rsidRDefault="008C780D"/>
    <w:sectPr w:rsidR="008C78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80D"/>
    <w:rsid w:val="008C780D"/>
    <w:rsid w:val="00971B9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FB1817-7730-45A7-BD0A-C309DD23F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78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78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78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78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78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78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78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78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78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78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78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78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78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78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78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78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78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78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78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78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78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78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78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78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78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78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78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78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78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