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DDFD4" w14:textId="77777777" w:rsidR="00B807FD" w:rsidRDefault="00B807FD">
      <w:pPr>
        <w:rPr>
          <w:rFonts w:hint="eastAsia"/>
        </w:rPr>
      </w:pPr>
      <w:r>
        <w:rPr>
          <w:rFonts w:hint="eastAsia"/>
        </w:rPr>
        <w:t>兴隆镇的拼音</w:t>
      </w:r>
    </w:p>
    <w:p w14:paraId="3AE65A2B" w14:textId="77777777" w:rsidR="00B807FD" w:rsidRDefault="00B807FD">
      <w:pPr>
        <w:rPr>
          <w:rFonts w:hint="eastAsia"/>
        </w:rPr>
      </w:pPr>
      <w:r>
        <w:rPr>
          <w:rFonts w:hint="eastAsia"/>
        </w:rPr>
        <w:t>Xinglongzhen，这是兴隆镇的拼音表示。对于那些对中国地理不太了解的人来说，这个拼音可能会引导他们去探索更多关于这个地方的信息。兴隆镇位于中国的一个美丽角落，以其独特的自然风光和丰富的文化遗产而闻名。</w:t>
      </w:r>
    </w:p>
    <w:p w14:paraId="4438220A" w14:textId="77777777" w:rsidR="00B807FD" w:rsidRDefault="00B807FD">
      <w:pPr>
        <w:rPr>
          <w:rFonts w:hint="eastAsia"/>
        </w:rPr>
      </w:pPr>
    </w:p>
    <w:p w14:paraId="6E538AAA" w14:textId="77777777" w:rsidR="00B807FD" w:rsidRDefault="00B807FD">
      <w:pPr>
        <w:rPr>
          <w:rFonts w:hint="eastAsia"/>
        </w:rPr>
      </w:pPr>
      <w:r>
        <w:rPr>
          <w:rFonts w:hint="eastAsia"/>
        </w:rPr>
        <w:t>地理位置与环境</w:t>
      </w:r>
    </w:p>
    <w:p w14:paraId="07B5119A" w14:textId="77777777" w:rsidR="00B807FD" w:rsidRDefault="00B807FD">
      <w:pPr>
        <w:rPr>
          <w:rFonts w:hint="eastAsia"/>
        </w:rPr>
      </w:pPr>
      <w:r>
        <w:rPr>
          <w:rFonts w:hint="eastAsia"/>
        </w:rPr>
        <w:t>兴隆镇坐落在一个四季分明、风景如画的地方。这里山清水秀，气候宜人，是远离城市喧嚣的理想之地。兴隆镇的周围被郁郁葱葱的森林所环绕，为众多野生动植物提供了栖息地。春天，漫山遍野的花朵竞相开放，将整个地区装点成一幅五彩斑斓的画卷；夏天，绿树成荫，凉风习习，成为避暑的好去处；秋天，金黄色的树叶在阳光下闪闪发光，仿佛一片金色的海洋；冬天，白雪皑皑，银装素裹，宛如童话世界。</w:t>
      </w:r>
    </w:p>
    <w:p w14:paraId="31211C1D" w14:textId="77777777" w:rsidR="00B807FD" w:rsidRDefault="00B807FD">
      <w:pPr>
        <w:rPr>
          <w:rFonts w:hint="eastAsia"/>
        </w:rPr>
      </w:pPr>
    </w:p>
    <w:p w14:paraId="649FAF7F" w14:textId="77777777" w:rsidR="00B807FD" w:rsidRDefault="00B807FD">
      <w:pPr>
        <w:rPr>
          <w:rFonts w:hint="eastAsia"/>
        </w:rPr>
      </w:pPr>
      <w:r>
        <w:rPr>
          <w:rFonts w:hint="eastAsia"/>
        </w:rPr>
        <w:t>文化背景文化背景</w:t>
      </w:r>
    </w:p>
    <w:p w14:paraId="29FF52A1" w14:textId="77777777" w:rsidR="00B807FD" w:rsidRDefault="00B807FD">
      <w:pPr>
        <w:rPr>
          <w:rFonts w:hint="eastAsia"/>
        </w:rPr>
      </w:pPr>
      <w:r>
        <w:rPr>
          <w:rFonts w:hint="eastAsia"/>
        </w:rPr>
        <w:t>兴隆镇不仅拥有迷人的自然景观，还蕴含着深厚的文化底蕴。这里的居民继承并发扬了祖先的传统，无论是传统的节日庆典还是日常的生活习俗，都充满了浓厚的文化气息。每年特定的时间，镇上会举办各种各样的传统活动，吸引着来自四面八方的游客前来观赏和体验。这些活动不仅是对传统文化的庆祝，也是社区凝聚力的重要体现。</w:t>
      </w:r>
    </w:p>
    <w:p w14:paraId="18CB7D0A" w14:textId="77777777" w:rsidR="00B807FD" w:rsidRDefault="00B807FD">
      <w:pPr>
        <w:rPr>
          <w:rFonts w:hint="eastAsia"/>
        </w:rPr>
      </w:pPr>
    </w:p>
    <w:p w14:paraId="026C1DBE" w14:textId="77777777" w:rsidR="00B807FD" w:rsidRDefault="00B807FD">
      <w:pPr>
        <w:rPr>
          <w:rFonts w:hint="eastAsia"/>
        </w:rPr>
      </w:pPr>
      <w:r>
        <w:rPr>
          <w:rFonts w:hint="eastAsia"/>
        </w:rPr>
        <w:t>经济发展</w:t>
      </w:r>
    </w:p>
    <w:p w14:paraId="7920E435" w14:textId="77777777" w:rsidR="00B807FD" w:rsidRDefault="00B807FD">
      <w:pPr>
        <w:rPr>
          <w:rFonts w:hint="eastAsia"/>
        </w:rPr>
      </w:pPr>
      <w:r>
        <w:rPr>
          <w:rFonts w:hint="eastAsia"/>
        </w:rPr>
        <w:t>随着时代的发展，兴隆镇也在不断探索适合自身的发展道路。农业一直是该地区的经济支柱，尤其是特色农产品的种植与加工，为当地带来了可观的收入。近年来，旅游业的兴起也为兴隆镇注入了新的活力。越来越多的游客被这里的美景和文化所吸引，带动了餐饮、住宿等相关行业的发展。通过合理规划和发展，兴隆镇正逐步实现经济结构的多样化。</w:t>
      </w:r>
    </w:p>
    <w:p w14:paraId="0B92F7AB" w14:textId="77777777" w:rsidR="00B807FD" w:rsidRDefault="00B807FD">
      <w:pPr>
        <w:rPr>
          <w:rFonts w:hint="eastAsia"/>
        </w:rPr>
      </w:pPr>
    </w:p>
    <w:p w14:paraId="0AE9B52F" w14:textId="77777777" w:rsidR="00B807FD" w:rsidRDefault="00B807FD">
      <w:pPr>
        <w:rPr>
          <w:rFonts w:hint="eastAsia"/>
        </w:rPr>
      </w:pPr>
      <w:r>
        <w:rPr>
          <w:rFonts w:hint="eastAsia"/>
        </w:rPr>
        <w:t>教育与社会事业</w:t>
      </w:r>
    </w:p>
    <w:p w14:paraId="40246C1F" w14:textId="77777777" w:rsidR="00B807FD" w:rsidRDefault="00B807FD">
      <w:pPr>
        <w:rPr>
          <w:rFonts w:hint="eastAsia"/>
        </w:rPr>
      </w:pPr>
      <w:r>
        <w:rPr>
          <w:rFonts w:hint="eastAsia"/>
        </w:rPr>
        <w:t>重视教育和社会事业发展是兴隆镇的一大特色。镇内设有多个教育机构，从幼儿园到中学，为孩子们提供了良好的学习环境。政府和社会各界也积极投入资源，改善医疗条件，提高医疗服务水平，确保居民能够享受到优质的医疗保健服务。文化建设方面，图书馆、文化中心等设施不断完善，丰富了居民的精神文化生活。</w:t>
      </w:r>
    </w:p>
    <w:p w14:paraId="5A5BEB7E" w14:textId="77777777" w:rsidR="00B807FD" w:rsidRDefault="00B807FD">
      <w:pPr>
        <w:rPr>
          <w:rFonts w:hint="eastAsia"/>
        </w:rPr>
      </w:pPr>
    </w:p>
    <w:p w14:paraId="4F48A882" w14:textId="77777777" w:rsidR="00B807FD" w:rsidRDefault="00B807FD">
      <w:pPr>
        <w:rPr>
          <w:rFonts w:hint="eastAsia"/>
        </w:rPr>
      </w:pPr>
      <w:r>
        <w:rPr>
          <w:rFonts w:hint="eastAsia"/>
        </w:rPr>
        <w:t>未来展望</w:t>
      </w:r>
    </w:p>
    <w:p w14:paraId="7F6EBC1C" w14:textId="77777777" w:rsidR="00B807FD" w:rsidRDefault="00B807FD">
      <w:pPr>
        <w:rPr>
          <w:rFonts w:hint="eastAsia"/>
        </w:rPr>
      </w:pPr>
      <w:r>
        <w:rPr>
          <w:rFonts w:hint="eastAsia"/>
        </w:rPr>
        <w:t>面对未来，兴隆镇有着清晰的发展蓝图。在保护好自然环境和传承优秀传统文化的同时，继续推动经济和社会各项事业的发展。借助现代科技的力量，提升管理效率和服务质量，努力打造一个既保留乡村特色又不失现代化魅力的新兴隆。Xinglongzhen，这片充满希望的土地，正在迎接更加美好的明天。</w:t>
      </w:r>
    </w:p>
    <w:p w14:paraId="10EE55C4" w14:textId="77777777" w:rsidR="00B807FD" w:rsidRDefault="00B807FD">
      <w:pPr>
        <w:rPr>
          <w:rFonts w:hint="eastAsia"/>
        </w:rPr>
      </w:pPr>
    </w:p>
    <w:p w14:paraId="63114AFA" w14:textId="77777777" w:rsidR="00B807FD" w:rsidRDefault="00B807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88665" w14:textId="225CF435" w:rsidR="00B933A6" w:rsidRDefault="00B933A6"/>
    <w:sectPr w:rsidR="00B93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A6"/>
    <w:rsid w:val="00B807FD"/>
    <w:rsid w:val="00B81CF2"/>
    <w:rsid w:val="00B9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4B8BE-70DC-48AD-A0AC-70C70DED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3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3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3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3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3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3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3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3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3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3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3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3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3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3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3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3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3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3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3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3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3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3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3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