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589C" w14:textId="77777777" w:rsidR="00B60389" w:rsidRDefault="00B60389">
      <w:pPr>
        <w:rPr>
          <w:rFonts w:hint="eastAsia"/>
        </w:rPr>
      </w:pPr>
      <w:r>
        <w:rPr>
          <w:rFonts w:hint="eastAsia"/>
        </w:rPr>
        <w:t>兴的笔顺的拼音</w:t>
      </w:r>
    </w:p>
    <w:p w14:paraId="7F0FE5DA" w14:textId="77777777" w:rsidR="00B60389" w:rsidRDefault="00B60389">
      <w:pPr>
        <w:rPr>
          <w:rFonts w:hint="eastAsia"/>
        </w:rPr>
      </w:pPr>
      <w:r>
        <w:rPr>
          <w:rFonts w:hint="eastAsia"/>
        </w:rPr>
        <w:t>汉字“兴”是一个充满活力和积极向上的字，它在中文中代表着繁荣、兴起和发展。了解“兴”的笔顺以及其拼音，不仅可以帮助我们更好地书写这个字，也能够加深对中国文化及其内涵的理解。“兴”的拼音是“xīng”，根据汉语拼音方案，发音时声母为“x”，韵母为“ing”。在学习“兴”的笔画顺序之前，先来了解一下它的基本结构。</w:t>
      </w:r>
    </w:p>
    <w:p w14:paraId="1A034503" w14:textId="77777777" w:rsidR="00B60389" w:rsidRDefault="00B60389">
      <w:pPr>
        <w:rPr>
          <w:rFonts w:hint="eastAsia"/>
        </w:rPr>
      </w:pPr>
    </w:p>
    <w:p w14:paraId="36400E21" w14:textId="77777777" w:rsidR="00B60389" w:rsidRDefault="00B60389">
      <w:pPr>
        <w:rPr>
          <w:rFonts w:hint="eastAsia"/>
        </w:rPr>
      </w:pPr>
      <w:r>
        <w:rPr>
          <w:rFonts w:hint="eastAsia"/>
        </w:rPr>
        <w:t>基本结构与意义</w:t>
      </w:r>
    </w:p>
    <w:p w14:paraId="216C1008" w14:textId="77777777" w:rsidR="00B60389" w:rsidRDefault="00B60389">
      <w:pPr>
        <w:rPr>
          <w:rFonts w:hint="eastAsia"/>
        </w:rPr>
      </w:pPr>
      <w:r>
        <w:rPr>
          <w:rFonts w:hint="eastAsia"/>
        </w:rPr>
        <w:t>“兴”由上下两部分组成，上部为“丷”，下部为“同”。整个字形似于一个人站在地面上展开双手，象征着一种向上发展的态势。这种形态不仅反映了“兴”所代表的意义——兴起、振兴，也蕴含了人们对于美好生活的向往与追求。在不同的语境中，“兴”还可以表示兴趣、喜好等含义，如“兴致勃勃”、“兴趣盎然”等词组。</w:t>
      </w:r>
    </w:p>
    <w:p w14:paraId="7A24A386" w14:textId="77777777" w:rsidR="00B60389" w:rsidRDefault="00B60389">
      <w:pPr>
        <w:rPr>
          <w:rFonts w:hint="eastAsia"/>
        </w:rPr>
      </w:pPr>
    </w:p>
    <w:p w14:paraId="6B971944" w14:textId="77777777" w:rsidR="00B60389" w:rsidRDefault="00B60389">
      <w:pPr>
        <w:rPr>
          <w:rFonts w:hint="eastAsia"/>
        </w:rPr>
      </w:pPr>
      <w:r>
        <w:rPr>
          <w:rFonts w:hint="eastAsia"/>
        </w:rPr>
        <w:t>笔顺详解</w:t>
      </w:r>
    </w:p>
    <w:p w14:paraId="0E66EE8D" w14:textId="77777777" w:rsidR="00B60389" w:rsidRDefault="00B60389">
      <w:pPr>
        <w:rPr>
          <w:rFonts w:hint="eastAsia"/>
        </w:rPr>
      </w:pPr>
      <w:r>
        <w:rPr>
          <w:rFonts w:hint="eastAsia"/>
        </w:rPr>
        <w:t>接下来，让我们具体来看一下“兴”的正确笔顺。从左上方开始写“丷”，然后依次向下完成第一划，接着向右下方写出第二划，形成一个倒V形状。这一步完成后，接下来的部分相对简单：从左边中间位置起笔，向下直行后向右弯折，完成“同”字的左侧竖划；之后，依次写出横折钩及内部的横划。掌握正确的笔顺有助于提高书写的规范性和美观度，同时也能增强对汉字的记忆。</w:t>
      </w:r>
    </w:p>
    <w:p w14:paraId="5B1A1F11" w14:textId="77777777" w:rsidR="00B60389" w:rsidRDefault="00B60389">
      <w:pPr>
        <w:rPr>
          <w:rFonts w:hint="eastAsia"/>
        </w:rPr>
      </w:pPr>
    </w:p>
    <w:p w14:paraId="2DEC0510" w14:textId="77777777" w:rsidR="00B60389" w:rsidRDefault="00B60389">
      <w:pPr>
        <w:rPr>
          <w:rFonts w:hint="eastAsia"/>
        </w:rPr>
      </w:pPr>
      <w:r>
        <w:rPr>
          <w:rFonts w:hint="eastAsia"/>
        </w:rPr>
        <w:t>文化背景与应用</w:t>
      </w:r>
    </w:p>
    <w:p w14:paraId="439D0CD7" w14:textId="77777777" w:rsidR="00B60389" w:rsidRDefault="00B60389">
      <w:pPr>
        <w:rPr>
          <w:rFonts w:hint="eastAsia"/>
        </w:rPr>
      </w:pPr>
      <w:r>
        <w:rPr>
          <w:rFonts w:hint="eastAsia"/>
        </w:rPr>
        <w:t>在中国传统文化中，“兴”不仅仅是一个简单的汉字，它还承载着深厚的文化底蕴和精神价值。古往今来，无数文人墨客以“兴”为主题创作了大量的诗词歌赋，表达了对国家昌盛、人民幸福的美好祝愿。例如唐代诗人李白在其诗作《将进酒》中写道：“天生我材必有用，千金散尽还复来。”这里虽未直接使用“兴”字，但其中所表达出的自信与乐观正是“兴”这一概念的最佳诠释。</w:t>
      </w:r>
    </w:p>
    <w:p w14:paraId="25FEBD13" w14:textId="77777777" w:rsidR="00B60389" w:rsidRDefault="00B60389">
      <w:pPr>
        <w:rPr>
          <w:rFonts w:hint="eastAsia"/>
        </w:rPr>
      </w:pPr>
    </w:p>
    <w:p w14:paraId="28371A5C" w14:textId="77777777" w:rsidR="00B60389" w:rsidRDefault="00B60389">
      <w:pPr>
        <w:rPr>
          <w:rFonts w:hint="eastAsia"/>
        </w:rPr>
      </w:pPr>
      <w:r>
        <w:rPr>
          <w:rFonts w:hint="eastAsia"/>
        </w:rPr>
        <w:t>现代视角下的“兴”</w:t>
      </w:r>
    </w:p>
    <w:p w14:paraId="534C0251" w14:textId="77777777" w:rsidR="00B60389" w:rsidRDefault="00B60389">
      <w:pPr>
        <w:rPr>
          <w:rFonts w:hint="eastAsia"/>
        </w:rPr>
      </w:pPr>
      <w:r>
        <w:rPr>
          <w:rFonts w:hint="eastAsia"/>
        </w:rPr>
        <w:t>随着时代的发展和社会的进步，“兴”的含义也在不断地丰富和拓展。“兴”不仅体现在国家和社会层面的繁荣发展上，同样也反映在个人的成长历程中。无论是个人事业上的起步与发展，还是兴趣爱好的培养与追求，都离不开“兴”的理念。因此，深入理解和学习“兴”的意义，对于促进个人全面发展、推动社会进步具有重要意义。</w:t>
      </w:r>
    </w:p>
    <w:p w14:paraId="2BFD1093" w14:textId="77777777" w:rsidR="00B60389" w:rsidRDefault="00B60389">
      <w:pPr>
        <w:rPr>
          <w:rFonts w:hint="eastAsia"/>
        </w:rPr>
      </w:pPr>
    </w:p>
    <w:p w14:paraId="6EF1F400" w14:textId="77777777" w:rsidR="00B60389" w:rsidRDefault="00B60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F943E" w14:textId="26719871" w:rsidR="009E55D8" w:rsidRDefault="009E55D8"/>
    <w:sectPr w:rsidR="009E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D8"/>
    <w:rsid w:val="009E55D8"/>
    <w:rsid w:val="00B603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10231-9EE7-4C5F-8B3D-E26F528A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