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9519" w14:textId="77777777" w:rsidR="000F1A0C" w:rsidRDefault="000F1A0C">
      <w:pPr>
        <w:rPr>
          <w:rFonts w:hint="eastAsia"/>
        </w:rPr>
      </w:pPr>
      <w:r>
        <w:rPr>
          <w:rFonts w:hint="eastAsia"/>
        </w:rPr>
        <w:t>先横后竖的拼音：探索汉字输入法的新篇章</w:t>
      </w:r>
    </w:p>
    <w:p w14:paraId="0F7F88AD" w14:textId="77777777" w:rsidR="000F1A0C" w:rsidRDefault="000F1A0C">
      <w:pPr>
        <w:rPr>
          <w:rFonts w:hint="eastAsia"/>
        </w:rPr>
      </w:pPr>
      <w:r>
        <w:rPr>
          <w:rFonts w:hint="eastAsia"/>
        </w:rPr>
        <w:t>在现代信息技术飞速发展的今天，汉字作为世界上最古老的文字之一，其书写与输入方式也在不断演变。"先横后竖的拼音"这一概念，作为一种创新性的汉字输入方法，正逐渐走进人们的视野。这种方法不仅融合了传统汉字书写的规则，同时也结合了拼音输入的便捷性，旨在为用户提供一种更高效、更直观的汉字输入体验。</w:t>
      </w:r>
    </w:p>
    <w:p w14:paraId="017BE686" w14:textId="77777777" w:rsidR="000F1A0C" w:rsidRDefault="000F1A0C">
      <w:pPr>
        <w:rPr>
          <w:rFonts w:hint="eastAsia"/>
        </w:rPr>
      </w:pPr>
    </w:p>
    <w:p w14:paraId="0ECFC495" w14:textId="77777777" w:rsidR="000F1A0C" w:rsidRDefault="000F1A0C">
      <w:pPr>
        <w:rPr>
          <w:rFonts w:hint="eastAsia"/>
        </w:rPr>
      </w:pPr>
      <w:r>
        <w:rPr>
          <w:rFonts w:hint="eastAsia"/>
        </w:rPr>
        <w:t>从传统到现代：汉字输入法的发展历程</w:t>
      </w:r>
    </w:p>
    <w:p w14:paraId="24C2B0C6" w14:textId="77777777" w:rsidR="000F1A0C" w:rsidRDefault="000F1A0C">
      <w:pPr>
        <w:rPr>
          <w:rFonts w:hint="eastAsia"/>
        </w:rPr>
      </w:pPr>
      <w:r>
        <w:rPr>
          <w:rFonts w:hint="eastAsia"/>
        </w:rPr>
        <w:t>汉字输入法的历史可以追溯到计算机刚刚进入中文世界的时候。最初的输入法设计者们面临着巨大的挑战，如何将数以万计的汉字有效地映射到有限的键盘上？经过几十年的发展，目前已经形成了多种成熟的汉字输入法，如拼音输入法、五笔字型等。然而，随着用户需求的变化和技术的进步，“先横后竖的拼音”作为一种新的尝试，正在吸引越来越多的关注。</w:t>
      </w:r>
    </w:p>
    <w:p w14:paraId="30216F85" w14:textId="77777777" w:rsidR="000F1A0C" w:rsidRDefault="000F1A0C">
      <w:pPr>
        <w:rPr>
          <w:rFonts w:hint="eastAsia"/>
        </w:rPr>
      </w:pPr>
    </w:p>
    <w:p w14:paraId="19FC0BF4" w14:textId="77777777" w:rsidR="000F1A0C" w:rsidRDefault="000F1A0C">
      <w:pPr>
        <w:rPr>
          <w:rFonts w:hint="eastAsia"/>
        </w:rPr>
      </w:pPr>
      <w:r>
        <w:rPr>
          <w:rFonts w:hint="eastAsia"/>
        </w:rPr>
        <w:t>什么是“先横后竖的拼音”？</w:t>
      </w:r>
    </w:p>
    <w:p w14:paraId="68B47CD4" w14:textId="77777777" w:rsidR="000F1A0C" w:rsidRDefault="000F1A0C">
      <w:pPr>
        <w:rPr>
          <w:rFonts w:hint="eastAsia"/>
        </w:rPr>
      </w:pPr>
      <w:r>
        <w:rPr>
          <w:rFonts w:hint="eastAsia"/>
        </w:rPr>
        <w:t>"先横后竖的拼音"是一种基于汉字结构特征和拼音相结合的输入方法。它要求用户首先按照汉字的构造顺序——即先写横画后写竖画的顺序来选取相应的拼音码。这种输入法的独特之处在于，它不仅仅依赖于汉字的发音，还考虑到了汉字的形状和结构，使得输入过程更加贴近手写汉字的习惯。因此，对于那些熟悉汉字书写规则的人来说，这种输入法提供了一种自然且高效的输入选择。</w:t>
      </w:r>
    </w:p>
    <w:p w14:paraId="17F22D5D" w14:textId="77777777" w:rsidR="000F1A0C" w:rsidRDefault="000F1A0C">
      <w:pPr>
        <w:rPr>
          <w:rFonts w:hint="eastAsia"/>
        </w:rPr>
      </w:pPr>
    </w:p>
    <w:p w14:paraId="16B2C137" w14:textId="77777777" w:rsidR="000F1A0C" w:rsidRDefault="000F1A0C">
      <w:pPr>
        <w:rPr>
          <w:rFonts w:hint="eastAsia"/>
        </w:rPr>
      </w:pPr>
      <w:r>
        <w:rPr>
          <w:rFonts w:hint="eastAsia"/>
        </w:rPr>
        <w:t>为什么选择“先横后竖的拼音”？</w:t>
      </w:r>
    </w:p>
    <w:p w14:paraId="5BB77DBD" w14:textId="77777777" w:rsidR="000F1A0C" w:rsidRDefault="000F1A0C">
      <w:pPr>
        <w:rPr>
          <w:rFonts w:hint="eastAsia"/>
        </w:rPr>
      </w:pPr>
      <w:r>
        <w:rPr>
          <w:rFonts w:hint="eastAsia"/>
        </w:rPr>
        <w:t>选择"先横后竖的拼音"作为汉字输入的方式有多个理由。它能够有效减少重码率，提高输入效率。由于该方法结合了汉字的形状信息，长期使用有助于加深用户对汉字结构的理解，尤其是对于学习汉语的外国人而言，这种方式可以在提升输入速度的同时增强他们对汉字的记忆。对于习惯手写汉字的人群来说，这种输入法提供了更加直观的输入体验，减少了从手写到键盘输入的过渡难度。</w:t>
      </w:r>
    </w:p>
    <w:p w14:paraId="53811AF7" w14:textId="77777777" w:rsidR="000F1A0C" w:rsidRDefault="000F1A0C">
      <w:pPr>
        <w:rPr>
          <w:rFonts w:hint="eastAsia"/>
        </w:rPr>
      </w:pPr>
    </w:p>
    <w:p w14:paraId="28A630D6" w14:textId="77777777" w:rsidR="000F1A0C" w:rsidRDefault="000F1A0C">
      <w:pPr>
        <w:rPr>
          <w:rFonts w:hint="eastAsia"/>
        </w:rPr>
      </w:pPr>
      <w:r>
        <w:rPr>
          <w:rFonts w:hint="eastAsia"/>
        </w:rPr>
        <w:t>面向未来：“先横后竖的拼音”的发展潜力</w:t>
      </w:r>
    </w:p>
    <w:p w14:paraId="1F04A929" w14:textId="77777777" w:rsidR="000F1A0C" w:rsidRDefault="000F1A0C">
      <w:pPr>
        <w:rPr>
          <w:rFonts w:hint="eastAsia"/>
        </w:rPr>
      </w:pPr>
      <w:r>
        <w:rPr>
          <w:rFonts w:hint="eastAsia"/>
        </w:rPr>
        <w:t>尽管“先横后竖的拼音”作为一种新兴的输入法，在推广过程中可能面临一些挑战，例如用户的学习成本以及软件兼容性等问题，但它的出现无疑为汉字输入法的未来发展开辟了新的方向。随着技术的进步和用户认知度的提高，相信这种输入法将会得到更广泛的应用，并在全球范围内推动汉语学习和交流。</w:t>
      </w:r>
    </w:p>
    <w:p w14:paraId="2436E039" w14:textId="77777777" w:rsidR="000F1A0C" w:rsidRDefault="000F1A0C">
      <w:pPr>
        <w:rPr>
          <w:rFonts w:hint="eastAsia"/>
        </w:rPr>
      </w:pPr>
    </w:p>
    <w:p w14:paraId="2D60CCA2" w14:textId="77777777" w:rsidR="000F1A0C" w:rsidRDefault="000F1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33A4C" w14:textId="6844AAFE" w:rsidR="008109CA" w:rsidRDefault="008109CA"/>
    <w:sectPr w:rsidR="00810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CA"/>
    <w:rsid w:val="000F1A0C"/>
    <w:rsid w:val="008109C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68FD9-F343-493F-9297-DDA0850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