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44C31" w14:textId="77777777" w:rsidR="00CE0066" w:rsidRDefault="00CE0066">
      <w:pPr>
        <w:rPr>
          <w:rFonts w:hint="eastAsia"/>
        </w:rPr>
      </w:pPr>
      <w:r>
        <w:rPr>
          <w:rFonts w:hint="eastAsia"/>
        </w:rPr>
        <w:t>先学的拼音还是先学汉字</w:t>
      </w:r>
    </w:p>
    <w:p w14:paraId="0712219E" w14:textId="77777777" w:rsidR="00CE0066" w:rsidRDefault="00CE0066">
      <w:pPr>
        <w:rPr>
          <w:rFonts w:hint="eastAsia"/>
        </w:rPr>
      </w:pPr>
      <w:r>
        <w:rPr>
          <w:rFonts w:hint="eastAsia"/>
        </w:rPr>
        <w:t>学习汉语的过程中，一个常见的疑问是应该先学习拼音还是先掌握汉字。这一问题的答案并非一成不变，而是根据学习者的具体目标、背景以及所采用的学习方法而有所不同。</w:t>
      </w:r>
    </w:p>
    <w:p w14:paraId="6AFC3A87" w14:textId="77777777" w:rsidR="00CE0066" w:rsidRDefault="00CE0066">
      <w:pPr>
        <w:rPr>
          <w:rFonts w:hint="eastAsia"/>
        </w:rPr>
      </w:pPr>
    </w:p>
    <w:p w14:paraId="61E2FA57" w14:textId="77777777" w:rsidR="00CE0066" w:rsidRDefault="00CE0066">
      <w:pPr>
        <w:rPr>
          <w:rFonts w:hint="eastAsia"/>
        </w:rPr>
      </w:pPr>
      <w:r>
        <w:rPr>
          <w:rFonts w:hint="eastAsia"/>
        </w:rPr>
        <w:t>拼音：汉语语音的桥梁</w:t>
      </w:r>
    </w:p>
    <w:p w14:paraId="3F8C81C0" w14:textId="77777777" w:rsidR="00CE0066" w:rsidRDefault="00CE0066">
      <w:pPr>
        <w:rPr>
          <w:rFonts w:hint="eastAsia"/>
        </w:rPr>
      </w:pPr>
      <w:r>
        <w:rPr>
          <w:rFonts w:hint="eastAsia"/>
        </w:rPr>
        <w:t>拼音作为汉语普通话的标准音标系统，为非母语者提供了一种快速入门的方法。它使用拉丁字母来表示汉语中的声音，使得初学者可以较快地学会正确的发音，并能较为准确地读出不认识的汉字。对于许多学习者来说，开始阶段通过拼音学习能够极大地降低进入门槛，增加对语言的兴趣和信心。</w:t>
      </w:r>
    </w:p>
    <w:p w14:paraId="04D530C4" w14:textId="77777777" w:rsidR="00CE0066" w:rsidRDefault="00CE0066">
      <w:pPr>
        <w:rPr>
          <w:rFonts w:hint="eastAsia"/>
        </w:rPr>
      </w:pPr>
    </w:p>
    <w:p w14:paraId="38B475F6" w14:textId="77777777" w:rsidR="00CE0066" w:rsidRDefault="00CE0066">
      <w:pPr>
        <w:rPr>
          <w:rFonts w:hint="eastAsia"/>
        </w:rPr>
      </w:pPr>
      <w:r>
        <w:rPr>
          <w:rFonts w:hint="eastAsia"/>
        </w:rPr>
        <w:t>汉字：文化的载体与挑战</w:t>
      </w:r>
    </w:p>
    <w:p w14:paraId="2D5B8583" w14:textId="77777777" w:rsidR="00CE0066" w:rsidRDefault="00CE0066">
      <w:pPr>
        <w:rPr>
          <w:rFonts w:hint="eastAsia"/>
        </w:rPr>
      </w:pPr>
      <w:r>
        <w:rPr>
          <w:rFonts w:hint="eastAsia"/>
        </w:rPr>
        <w:t>汉字不同于世界上大多数语言使用的字母系统，它是表意文字，每个字都有其独特的形状和含义。学习汉字不仅需要记忆其形态，还需要理解其构造原理和文化内涵。虽然汉字的学习过程相对复杂且耗时，但它是深入了解中国文化和社会的关键所在。掌握了足够的汉字量，学习者将能够更直接地阅读原汁原味的中文材料，感受中国传统文化的魅力。</w:t>
      </w:r>
    </w:p>
    <w:p w14:paraId="2EEB2425" w14:textId="77777777" w:rsidR="00CE0066" w:rsidRDefault="00CE0066">
      <w:pPr>
        <w:rPr>
          <w:rFonts w:hint="eastAsia"/>
        </w:rPr>
      </w:pPr>
    </w:p>
    <w:p w14:paraId="7805F02E" w14:textId="77777777" w:rsidR="00CE0066" w:rsidRDefault="00CE0066">
      <w:pPr>
        <w:rPr>
          <w:rFonts w:hint="eastAsia"/>
        </w:rPr>
      </w:pPr>
      <w:r>
        <w:rPr>
          <w:rFonts w:hint="eastAsia"/>
        </w:rPr>
        <w:t>如何选择：因人而异</w:t>
      </w:r>
    </w:p>
    <w:p w14:paraId="65633F10" w14:textId="77777777" w:rsidR="00CE0066" w:rsidRDefault="00CE0066">
      <w:pPr>
        <w:rPr>
          <w:rFonts w:hint="eastAsia"/>
        </w:rPr>
      </w:pPr>
      <w:r>
        <w:rPr>
          <w:rFonts w:hint="eastAsia"/>
        </w:rPr>
        <w:t>对于完全不懂汉语的学习者而言，从拼音入手可能是更加合理的选择，因为它可以帮助他们迅速建立起基本的听说能力。然而，如果学习者的最终目标是能够流利阅读和书写汉语，则不应过晚接触汉字。一些教育专家建议，在掌握了基础的拼音知识后，便应逐渐引入简单的汉字学习，两者结合进行，以达到更好的学习效果。</w:t>
      </w:r>
    </w:p>
    <w:p w14:paraId="18B7C175" w14:textId="77777777" w:rsidR="00CE0066" w:rsidRDefault="00CE0066">
      <w:pPr>
        <w:rPr>
          <w:rFonts w:hint="eastAsia"/>
        </w:rPr>
      </w:pPr>
    </w:p>
    <w:p w14:paraId="04E6CD83" w14:textId="77777777" w:rsidR="00CE0066" w:rsidRDefault="00CE0066">
      <w:pPr>
        <w:rPr>
          <w:rFonts w:hint="eastAsia"/>
        </w:rPr>
      </w:pPr>
      <w:r>
        <w:rPr>
          <w:rFonts w:hint="eastAsia"/>
        </w:rPr>
        <w:t>综合考虑：平衡发展</w:t>
      </w:r>
    </w:p>
    <w:p w14:paraId="739A783E" w14:textId="77777777" w:rsidR="00CE0066" w:rsidRDefault="00CE0066">
      <w:pPr>
        <w:rPr>
          <w:rFonts w:hint="eastAsia"/>
        </w:rPr>
      </w:pPr>
      <w:r>
        <w:rPr>
          <w:rFonts w:hint="eastAsia"/>
        </w:rPr>
        <w:t>实际上，最佳的学习路径往往是在拼音和汉字之间找到一个平衡点。初期可以通过拼音快速积累词汇和提高口语表达能力；随着学习的深入，逐步加大对汉字的关注度，特别是那些出现频率高、实用性强的汉字。这种方式既能让学习者在短期内看到进步，也能为长期的语言能力提升打下坚实的基础。</w:t>
      </w:r>
    </w:p>
    <w:p w14:paraId="160CE31E" w14:textId="77777777" w:rsidR="00CE0066" w:rsidRDefault="00CE0066">
      <w:pPr>
        <w:rPr>
          <w:rFonts w:hint="eastAsia"/>
        </w:rPr>
      </w:pPr>
    </w:p>
    <w:p w14:paraId="2E1CBDD1" w14:textId="77777777" w:rsidR="00CE0066" w:rsidRDefault="00CE0066">
      <w:pPr>
        <w:rPr>
          <w:rFonts w:hint="eastAsia"/>
        </w:rPr>
      </w:pPr>
      <w:r>
        <w:rPr>
          <w:rFonts w:hint="eastAsia"/>
        </w:rPr>
        <w:t>最后的总结</w:t>
      </w:r>
    </w:p>
    <w:p w14:paraId="708972E5" w14:textId="77777777" w:rsidR="00CE0066" w:rsidRDefault="00CE0066">
      <w:pPr>
        <w:rPr>
          <w:rFonts w:hint="eastAsia"/>
        </w:rPr>
      </w:pPr>
      <w:r>
        <w:rPr>
          <w:rFonts w:hint="eastAsia"/>
        </w:rPr>
        <w:t>无论是先学拼音还是先学汉字，最重要的是根据个人的学习目的和兴趣来制定适合自己的学习计划。同时，利用现代科技手段，如语言学习软件和在线课程，也可以帮助学习者更加高效地掌握汉语，享受学习过程带来的乐趣。</w:t>
      </w:r>
    </w:p>
    <w:p w14:paraId="60C38D57" w14:textId="77777777" w:rsidR="00CE0066" w:rsidRDefault="00CE0066">
      <w:pPr>
        <w:rPr>
          <w:rFonts w:hint="eastAsia"/>
        </w:rPr>
      </w:pPr>
    </w:p>
    <w:p w14:paraId="56B4B4C4" w14:textId="77777777" w:rsidR="00CE0066" w:rsidRDefault="00CE00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4D1945" w14:textId="49121B78" w:rsidR="00A83A07" w:rsidRDefault="00A83A07"/>
    <w:sectPr w:rsidR="00A83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07"/>
    <w:rsid w:val="00A83A07"/>
    <w:rsid w:val="00B81CF2"/>
    <w:rsid w:val="00CE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4724F-A0B7-4B99-9F24-89A792F1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