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F399" w14:textId="77777777" w:rsidR="00741E60" w:rsidRDefault="00741E60">
      <w:pPr>
        <w:rPr>
          <w:rFonts w:hint="eastAsia"/>
        </w:rPr>
      </w:pPr>
      <w:r>
        <w:rPr>
          <w:rFonts w:hint="eastAsia"/>
        </w:rPr>
        <w:t>佯醉的拼音</w:t>
      </w:r>
    </w:p>
    <w:p w14:paraId="704EFDF6" w14:textId="77777777" w:rsidR="00741E60" w:rsidRDefault="00741E60">
      <w:pPr>
        <w:rPr>
          <w:rFonts w:hint="eastAsia"/>
        </w:rPr>
      </w:pPr>
      <w:r>
        <w:rPr>
          <w:rFonts w:hint="eastAsia"/>
        </w:rPr>
        <w:t>佯醉，读作“yáng zuì”，是一个在中文中用来描述一种行为艺术或社交技巧的词汇。佯醉并非真正的醉酒，而是一种假装醉酒的状态，通常用于避免尴尬局面、缓解紧张气氛或是作为一种自我保护的方式。</w:t>
      </w:r>
    </w:p>
    <w:p w14:paraId="2194468D" w14:textId="77777777" w:rsidR="00741E60" w:rsidRDefault="00741E60">
      <w:pPr>
        <w:rPr>
          <w:rFonts w:hint="eastAsia"/>
        </w:rPr>
      </w:pPr>
    </w:p>
    <w:p w14:paraId="0E191B23" w14:textId="77777777" w:rsidR="00741E60" w:rsidRDefault="00741E60">
      <w:pPr>
        <w:rPr>
          <w:rFonts w:hint="eastAsia"/>
        </w:rPr>
      </w:pPr>
      <w:r>
        <w:rPr>
          <w:rFonts w:hint="eastAsia"/>
        </w:rPr>
        <w:t>佯醉的历史背景</w:t>
      </w:r>
    </w:p>
    <w:p w14:paraId="5CBC88DB" w14:textId="77777777" w:rsidR="00741E60" w:rsidRDefault="00741E60">
      <w:pPr>
        <w:rPr>
          <w:rFonts w:hint="eastAsia"/>
        </w:rPr>
      </w:pPr>
      <w:r>
        <w:rPr>
          <w:rFonts w:hint="eastAsia"/>
        </w:rPr>
        <w:t>在中国古代文学作品和历史记载中，不乏关于佯醉的故事和人物描写。例如，《史记》中就有对某位大臣通过佯醉来躲避政治迫害的记载。佯醉作为一种策略，不仅体现了古人的智慧，也反映了中国文化中对于人际交往细腻处理的一面。</w:t>
      </w:r>
    </w:p>
    <w:p w14:paraId="3CC2E7DD" w14:textId="77777777" w:rsidR="00741E60" w:rsidRDefault="00741E60">
      <w:pPr>
        <w:rPr>
          <w:rFonts w:hint="eastAsia"/>
        </w:rPr>
      </w:pPr>
    </w:p>
    <w:p w14:paraId="3D4CF525" w14:textId="77777777" w:rsidR="00741E60" w:rsidRDefault="00741E60">
      <w:pPr>
        <w:rPr>
          <w:rFonts w:hint="eastAsia"/>
        </w:rPr>
      </w:pPr>
      <w:r>
        <w:rPr>
          <w:rFonts w:hint="eastAsia"/>
        </w:rPr>
        <w:t>佯醉在现代社会的应用</w:t>
      </w:r>
    </w:p>
    <w:p w14:paraId="342EEC19" w14:textId="77777777" w:rsidR="00741E60" w:rsidRDefault="00741E60">
      <w:pPr>
        <w:rPr>
          <w:rFonts w:hint="eastAsia"/>
        </w:rPr>
      </w:pPr>
      <w:r>
        <w:rPr>
          <w:rFonts w:hint="eastAsia"/>
        </w:rPr>
        <w:t>现代社会中，佯醉同样有着它的应用场景。在一些商务宴请或社交聚会中，人们可能会选择佯醉来婉拒过度饮酒，或是用这种方式来平息某些可能引发冲突的情况。值得注意的是，尽管佯醉可以作为应对复杂社交情境的一种手段，但其使用应适度且考虑周全，以免造成误解。</w:t>
      </w:r>
    </w:p>
    <w:p w14:paraId="18398F24" w14:textId="77777777" w:rsidR="00741E60" w:rsidRDefault="00741E60">
      <w:pPr>
        <w:rPr>
          <w:rFonts w:hint="eastAsia"/>
        </w:rPr>
      </w:pPr>
    </w:p>
    <w:p w14:paraId="57959AE6" w14:textId="77777777" w:rsidR="00741E60" w:rsidRDefault="00741E60">
      <w:pPr>
        <w:rPr>
          <w:rFonts w:hint="eastAsia"/>
        </w:rPr>
      </w:pPr>
      <w:r>
        <w:rPr>
          <w:rFonts w:hint="eastAsia"/>
        </w:rPr>
        <w:t>佯醉的艺术表现形式</w:t>
      </w:r>
    </w:p>
    <w:p w14:paraId="21F56346" w14:textId="77777777" w:rsidR="00741E60" w:rsidRDefault="00741E60">
      <w:pPr>
        <w:rPr>
          <w:rFonts w:hint="eastAsia"/>
        </w:rPr>
      </w:pPr>
      <w:r>
        <w:rPr>
          <w:rFonts w:hint="eastAsia"/>
        </w:rPr>
        <w:t>在戏剧和电影中，佯醉常常被用作塑造角色性格的重要手法之一。通过演员精湛的表演，观众能够感受到角色佯醉背后的深层含义与情感波动。这种表现方式不仅能增强剧情的吸引力，还能深化角色之间的关系描绘，使得故事更加引人入胜。</w:t>
      </w:r>
    </w:p>
    <w:p w14:paraId="1871936F" w14:textId="77777777" w:rsidR="00741E60" w:rsidRDefault="00741E60">
      <w:pPr>
        <w:rPr>
          <w:rFonts w:hint="eastAsia"/>
        </w:rPr>
      </w:pPr>
    </w:p>
    <w:p w14:paraId="08278A82" w14:textId="77777777" w:rsidR="00741E60" w:rsidRDefault="00741E60">
      <w:pPr>
        <w:rPr>
          <w:rFonts w:hint="eastAsia"/>
        </w:rPr>
      </w:pPr>
      <w:r>
        <w:rPr>
          <w:rFonts w:hint="eastAsia"/>
        </w:rPr>
        <w:t>佯醉的心理学视角</w:t>
      </w:r>
    </w:p>
    <w:p w14:paraId="3091A46C" w14:textId="77777777" w:rsidR="00741E60" w:rsidRDefault="00741E60">
      <w:pPr>
        <w:rPr>
          <w:rFonts w:hint="eastAsia"/>
        </w:rPr>
      </w:pPr>
      <w:r>
        <w:rPr>
          <w:rFonts w:hint="eastAsia"/>
        </w:rPr>
        <w:t>从心理学角度来看，佯醉可以视为一种非语言沟通技巧，它允许个体在不直接表达自己真实想法的情况下，传达出特定的信息或者意图。这种间接的沟通方式有时比直截了当的话语更有效，尤其是在需要维护人际关系和谐的情境下。</w:t>
      </w:r>
    </w:p>
    <w:p w14:paraId="466E69F3" w14:textId="77777777" w:rsidR="00741E60" w:rsidRDefault="00741E60">
      <w:pPr>
        <w:rPr>
          <w:rFonts w:hint="eastAsia"/>
        </w:rPr>
      </w:pPr>
    </w:p>
    <w:p w14:paraId="70CEF1E4" w14:textId="77777777" w:rsidR="00741E60" w:rsidRDefault="00741E60">
      <w:pPr>
        <w:rPr>
          <w:rFonts w:hint="eastAsia"/>
        </w:rPr>
      </w:pPr>
      <w:r>
        <w:rPr>
          <w:rFonts w:hint="eastAsia"/>
        </w:rPr>
        <w:t>最后的总结</w:t>
      </w:r>
    </w:p>
    <w:p w14:paraId="222F1CEF" w14:textId="77777777" w:rsidR="00741E60" w:rsidRDefault="00741E60">
      <w:pPr>
        <w:rPr>
          <w:rFonts w:hint="eastAsia"/>
        </w:rPr>
      </w:pPr>
      <w:r>
        <w:rPr>
          <w:rFonts w:hint="eastAsia"/>
        </w:rPr>
        <w:t>佯醉，作为一个充满文化内涵和社会智慧的概念，无论是在历史长河中的应用，还是现代生活里的实践，都展示了其独特的价值。理解并恰当运用佯醉这一技巧，不仅可以帮助我们更好地应对各种社交场合，也能让我们对中国传统文化有更深的认识。</w:t>
      </w:r>
    </w:p>
    <w:p w14:paraId="328BE50D" w14:textId="77777777" w:rsidR="00741E60" w:rsidRDefault="00741E60">
      <w:pPr>
        <w:rPr>
          <w:rFonts w:hint="eastAsia"/>
        </w:rPr>
      </w:pPr>
    </w:p>
    <w:p w14:paraId="71E0CF71" w14:textId="77777777" w:rsidR="00741E60" w:rsidRDefault="00741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D4A38" w14:textId="3BDEEAC1" w:rsidR="001026DD" w:rsidRDefault="001026DD"/>
    <w:sectPr w:rsidR="00102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DD"/>
    <w:rsid w:val="001026DD"/>
    <w:rsid w:val="00741E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75469-65AC-4331-A868-78DA263E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