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7DFD6" w14:textId="77777777" w:rsidR="007C5394" w:rsidRDefault="007C5394">
      <w:pPr>
        <w:rPr>
          <w:rFonts w:hint="eastAsia"/>
        </w:rPr>
      </w:pPr>
      <w:r>
        <w:rPr>
          <w:rFonts w:hint="eastAsia"/>
        </w:rPr>
        <w:t>伫立和矗立的意思及拼音</w:t>
      </w:r>
    </w:p>
    <w:p w14:paraId="0DA4C216" w14:textId="77777777" w:rsidR="007C5394" w:rsidRDefault="007C5394">
      <w:pPr>
        <w:rPr>
          <w:rFonts w:hint="eastAsia"/>
        </w:rPr>
      </w:pPr>
      <w:r>
        <w:rPr>
          <w:rFonts w:hint="eastAsia"/>
        </w:rPr>
        <w:t>在汉语中，“伫立”和“矗立”是两个非常形象且富有诗意的词汇，它们虽然都表达了站立的状态，但各自有着独特的含义和使用场景。我们来了解一下这两个词的基本定义。“伫立”的拼音为“zhù lì”，主要用来形容人长时间地站立不动，通常含有某种期待或思考的情绪在里面。“矗立”的拼音则是“chù lì”，它更多地用于描述高大、笔直的物体如建筑物、山峰等竖立的状态。</w:t>
      </w:r>
    </w:p>
    <w:p w14:paraId="6622907D" w14:textId="77777777" w:rsidR="007C5394" w:rsidRDefault="007C5394">
      <w:pPr>
        <w:rPr>
          <w:rFonts w:hint="eastAsia"/>
        </w:rPr>
      </w:pPr>
    </w:p>
    <w:p w14:paraId="4FC0E4A4" w14:textId="77777777" w:rsidR="007C5394" w:rsidRDefault="007C5394">
      <w:pPr>
        <w:rPr>
          <w:rFonts w:hint="eastAsia"/>
        </w:rPr>
      </w:pPr>
      <w:r>
        <w:rPr>
          <w:rFonts w:hint="eastAsia"/>
        </w:rPr>
        <w:t>伫立：情感与思考的象征</w:t>
      </w:r>
    </w:p>
    <w:p w14:paraId="3CC3D3F9" w14:textId="77777777" w:rsidR="007C5394" w:rsidRDefault="007C5394">
      <w:pPr>
        <w:rPr>
          <w:rFonts w:hint="eastAsia"/>
        </w:rPr>
      </w:pPr>
      <w:r>
        <w:rPr>
          <w:rFonts w:hint="eastAsia"/>
        </w:rPr>
        <w:t>“伫立”一词常出现在文学作品中，用以表达人物内心世界的丰富情感和深沉思绪。例如，在描写一位老者于夕阳下静静等待远方归人的场景时，使用“伫立”不仅能生动刻画出老人的身体姿态，更能深刻反映出他内心的期盼与思念之情。因此，“伫立”不仅仅是身体上的站立，更是心灵上的一种静止状态，是对未来或者过去某个瞬间的深深凝望。</w:t>
      </w:r>
    </w:p>
    <w:p w14:paraId="2617AB22" w14:textId="77777777" w:rsidR="007C5394" w:rsidRDefault="007C5394">
      <w:pPr>
        <w:rPr>
          <w:rFonts w:hint="eastAsia"/>
        </w:rPr>
      </w:pPr>
    </w:p>
    <w:p w14:paraId="0FF7C662" w14:textId="77777777" w:rsidR="007C5394" w:rsidRDefault="007C5394">
      <w:pPr>
        <w:rPr>
          <w:rFonts w:hint="eastAsia"/>
        </w:rPr>
      </w:pPr>
      <w:r>
        <w:rPr>
          <w:rFonts w:hint="eastAsia"/>
        </w:rPr>
        <w:t>矗立：力量与雄伟的体现</w:t>
      </w:r>
    </w:p>
    <w:p w14:paraId="0788FE36" w14:textId="77777777" w:rsidR="007C5394" w:rsidRDefault="007C5394">
      <w:pPr>
        <w:rPr>
          <w:rFonts w:hint="eastAsia"/>
        </w:rPr>
      </w:pPr>
      <w:r>
        <w:rPr>
          <w:rFonts w:hint="eastAsia"/>
        </w:rPr>
        <w:t>相对而言，“矗立”则强调的是物体的高度和稳固性，给人以强烈的视觉冲击力。当我们谈论一座古老的城堡或现代摩天大楼时，往往会用到“矗立”这个词。它不仅描绘了这些人工或自然结构的巍峨壮观，也隐含着一种对时间流逝的抵抗，以及人类创造力和自然伟大之处的赞美。通过“矗立”这一词汇，人们能够感受到建筑背后的文化底蕴和技术成就。</w:t>
      </w:r>
    </w:p>
    <w:p w14:paraId="162F0A68" w14:textId="77777777" w:rsidR="007C5394" w:rsidRDefault="007C5394">
      <w:pPr>
        <w:rPr>
          <w:rFonts w:hint="eastAsia"/>
        </w:rPr>
      </w:pPr>
    </w:p>
    <w:p w14:paraId="413F4343" w14:textId="77777777" w:rsidR="007C5394" w:rsidRDefault="007C5394">
      <w:pPr>
        <w:rPr>
          <w:rFonts w:hint="eastAsia"/>
        </w:rPr>
      </w:pPr>
      <w:r>
        <w:rPr>
          <w:rFonts w:hint="eastAsia"/>
        </w:rPr>
        <w:t>两者的区别与联系</w:t>
      </w:r>
    </w:p>
    <w:p w14:paraId="4519FCFA" w14:textId="77777777" w:rsidR="007C5394" w:rsidRDefault="007C5394">
      <w:pPr>
        <w:rPr>
          <w:rFonts w:hint="eastAsia"/>
        </w:rPr>
      </w:pPr>
      <w:r>
        <w:rPr>
          <w:rFonts w:hint="eastAsia"/>
        </w:rPr>
        <w:t>尽管“伫立”和“矗立”分别侧重于不同方面，但在某些情境下，二者也可能产生微妙的交集。比如，在描述一位英雄雕像时，既可以用“伫立”来表现其仿佛在沉思过往战斗的姿态，也可以用“矗立”突出雕像本身的庄严肃穆。这种情况下，选择哪个词语更多取决于作者想要传达的具体信息和情感色彩。“伫立”更偏向于表达人的精神状态，而“矗立”则重在展现物体的物理特性。</w:t>
      </w:r>
    </w:p>
    <w:p w14:paraId="68C8B0AD" w14:textId="77777777" w:rsidR="007C5394" w:rsidRDefault="007C5394">
      <w:pPr>
        <w:rPr>
          <w:rFonts w:hint="eastAsia"/>
        </w:rPr>
      </w:pPr>
    </w:p>
    <w:p w14:paraId="7CF78381" w14:textId="77777777" w:rsidR="007C5394" w:rsidRDefault="007C53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D4C459" w14:textId="762ED03C" w:rsidR="004D061B" w:rsidRDefault="004D061B"/>
    <w:sectPr w:rsidR="004D0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61B"/>
    <w:rsid w:val="004D061B"/>
    <w:rsid w:val="007C539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ADBEDA-9F37-49BA-956D-DE1B07D3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06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6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6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6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6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6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6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6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06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06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06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06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06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06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06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06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06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06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0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6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06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06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06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06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06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06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06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