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EEE3" w14:textId="77777777" w:rsidR="007D6F13" w:rsidRDefault="007D6F13">
      <w:pPr>
        <w:rPr>
          <w:rFonts w:hint="eastAsia"/>
        </w:rPr>
      </w:pPr>
      <w:r>
        <w:rPr>
          <w:rFonts w:hint="eastAsia"/>
        </w:rPr>
        <w:t>中槽的拼音</w:t>
      </w:r>
    </w:p>
    <w:p w14:paraId="5AB6FAA0" w14:textId="77777777" w:rsidR="007D6F13" w:rsidRDefault="007D6F13">
      <w:pPr>
        <w:rPr>
          <w:rFonts w:hint="eastAsia"/>
        </w:rPr>
      </w:pPr>
      <w:r>
        <w:rPr>
          <w:rFonts w:hint="eastAsia"/>
        </w:rPr>
        <w:t>中槽，“zhōng cáo”，这一词汇在特定语境下有着独特的含义，通常不为大众所熟知。它更多地出现在一些专业领域或是特定的文化背景之中。理解这个词语的深层意义，不仅能够丰富我们的知识体系，还能帮助我们更好地了解某些行业或文化的细节。</w:t>
      </w:r>
    </w:p>
    <w:p w14:paraId="483462F8" w14:textId="77777777" w:rsidR="007D6F13" w:rsidRDefault="007D6F13">
      <w:pPr>
        <w:rPr>
          <w:rFonts w:hint="eastAsia"/>
        </w:rPr>
      </w:pPr>
    </w:p>
    <w:p w14:paraId="61B948FB" w14:textId="77777777" w:rsidR="007D6F13" w:rsidRDefault="007D6F13">
      <w:pPr>
        <w:rPr>
          <w:rFonts w:hint="eastAsia"/>
        </w:rPr>
      </w:pPr>
      <w:r>
        <w:rPr>
          <w:rFonts w:hint="eastAsia"/>
        </w:rPr>
        <w:t>起源与定义</w:t>
      </w:r>
    </w:p>
    <w:p w14:paraId="565597B0" w14:textId="77777777" w:rsidR="007D6F13" w:rsidRDefault="007D6F13">
      <w:pPr>
        <w:rPr>
          <w:rFonts w:hint="eastAsia"/>
        </w:rPr>
      </w:pPr>
      <w:r>
        <w:rPr>
          <w:rFonts w:hint="eastAsia"/>
        </w:rPr>
        <w:t>“中槽”一词起源于古代中国的水利工程术语，指的是位于河流中央的一段特殊构造，用于引导水流、防止河岸侵蚀。随着时代的变迁，这个词的意义也逐渐扩展到其他领域，例如机械工程中的导槽设计等。在这些领域里，“中槽”指的是位于结构中间位置的一种凹槽设计，主要用于导向或固定功能。</w:t>
      </w:r>
    </w:p>
    <w:p w14:paraId="6E21815E" w14:textId="77777777" w:rsidR="007D6F13" w:rsidRDefault="007D6F13">
      <w:pPr>
        <w:rPr>
          <w:rFonts w:hint="eastAsia"/>
        </w:rPr>
      </w:pPr>
    </w:p>
    <w:p w14:paraId="69EF15D3" w14:textId="77777777" w:rsidR="007D6F13" w:rsidRDefault="007D6F13">
      <w:pPr>
        <w:rPr>
          <w:rFonts w:hint="eastAsia"/>
        </w:rPr>
      </w:pPr>
      <w:r>
        <w:rPr>
          <w:rFonts w:hint="eastAsia"/>
        </w:rPr>
        <w:t>现代应用</w:t>
      </w:r>
    </w:p>
    <w:p w14:paraId="73C7A976" w14:textId="77777777" w:rsidR="007D6F13" w:rsidRDefault="007D6F13">
      <w:pPr>
        <w:rPr>
          <w:rFonts w:hint="eastAsia"/>
        </w:rPr>
      </w:pPr>
      <w:r>
        <w:rPr>
          <w:rFonts w:hint="eastAsia"/>
        </w:rPr>
        <w:t>在现代工业设计中，“中槽”的概念得到了广泛的应用。例如，在自动化生产线的设计过程中，工程师们常常会利用“中槽”的设计理念来优化设备的布局，提高生产效率。在电子产品的制造过程中，电路板上的信号传输路径有时也会采用类似“中槽”的布局方式，以减少电磁干扰，确保数据传输的稳定性和可靠性。</w:t>
      </w:r>
    </w:p>
    <w:p w14:paraId="67D7BDCE" w14:textId="77777777" w:rsidR="007D6F13" w:rsidRDefault="007D6F13">
      <w:pPr>
        <w:rPr>
          <w:rFonts w:hint="eastAsia"/>
        </w:rPr>
      </w:pPr>
    </w:p>
    <w:p w14:paraId="4E9A5E17" w14:textId="77777777" w:rsidR="007D6F13" w:rsidRDefault="007D6F13">
      <w:pPr>
        <w:rPr>
          <w:rFonts w:hint="eastAsia"/>
        </w:rPr>
      </w:pPr>
      <w:r>
        <w:rPr>
          <w:rFonts w:hint="eastAsia"/>
        </w:rPr>
        <w:t>文化意义</w:t>
      </w:r>
    </w:p>
    <w:p w14:paraId="5E694435" w14:textId="77777777" w:rsidR="007D6F13" w:rsidRDefault="007D6F13">
      <w:pPr>
        <w:rPr>
          <w:rFonts w:hint="eastAsia"/>
        </w:rPr>
      </w:pPr>
      <w:r>
        <w:rPr>
          <w:rFonts w:hint="eastAsia"/>
        </w:rPr>
        <w:t>除了实际应用之外，“中槽”在文化上也有着一定的象征意义。在中国传统文化中，“中”往往代表着中心、核心的位置，而“槽”则有引导、承载之意。因此，“中槽”可以被理解为一种具有引导作用的核心元素，象征着对事物发展起到关键作用的力量或理念。这种象征意义在文学作品、艺术创作等领域也有所体现。</w:t>
      </w:r>
    </w:p>
    <w:p w14:paraId="1E8BAB82" w14:textId="77777777" w:rsidR="007D6F13" w:rsidRDefault="007D6F13">
      <w:pPr>
        <w:rPr>
          <w:rFonts w:hint="eastAsia"/>
        </w:rPr>
      </w:pPr>
    </w:p>
    <w:p w14:paraId="6F6E8C31" w14:textId="77777777" w:rsidR="007D6F13" w:rsidRDefault="007D6F13">
      <w:pPr>
        <w:rPr>
          <w:rFonts w:hint="eastAsia"/>
        </w:rPr>
      </w:pPr>
      <w:r>
        <w:rPr>
          <w:rFonts w:hint="eastAsia"/>
        </w:rPr>
        <w:t>未来发展</w:t>
      </w:r>
    </w:p>
    <w:p w14:paraId="03477788" w14:textId="77777777" w:rsidR="007D6F13" w:rsidRDefault="007D6F13">
      <w:pPr>
        <w:rPr>
          <w:rFonts w:hint="eastAsia"/>
        </w:rPr>
      </w:pPr>
      <w:r>
        <w:rPr>
          <w:rFonts w:hint="eastAsia"/>
        </w:rPr>
        <w:t>随着科技的发展和社会的进步，“中槽”的概念和应用也在不断地演进和发展。未来，我们可以预见的是，“中槽”不仅仅局限于传统的物理形态，还可能会被引入到更广泛的领域，如信息流管理、社会资源配置等方面。通过借鉴“中槽”的设计理念，或许能为解决现代社会面临的各种复杂问题提供新的思路和方法。</w:t>
      </w:r>
    </w:p>
    <w:p w14:paraId="7DD1E665" w14:textId="77777777" w:rsidR="007D6F13" w:rsidRDefault="007D6F13">
      <w:pPr>
        <w:rPr>
          <w:rFonts w:hint="eastAsia"/>
        </w:rPr>
      </w:pPr>
    </w:p>
    <w:p w14:paraId="79BC0DA1" w14:textId="77777777" w:rsidR="007D6F13" w:rsidRDefault="007D6F13">
      <w:pPr>
        <w:rPr>
          <w:rFonts w:hint="eastAsia"/>
        </w:rPr>
      </w:pPr>
      <w:r>
        <w:rPr>
          <w:rFonts w:hint="eastAsia"/>
        </w:rPr>
        <w:t>最后的总结</w:t>
      </w:r>
    </w:p>
    <w:p w14:paraId="61EC0108" w14:textId="77777777" w:rsidR="007D6F13" w:rsidRDefault="007D6F13">
      <w:pPr>
        <w:rPr>
          <w:rFonts w:hint="eastAsia"/>
        </w:rPr>
      </w:pPr>
      <w:r>
        <w:rPr>
          <w:rFonts w:hint="eastAsia"/>
        </w:rPr>
        <w:t>“中槽”的拼音“zhōng cáo”虽然看似简单，但背后蕴含的知识和文化内涵却是十分丰富的。无论是从工程技术的角度，还是从文化价值的层面来看，“中槽”都展现出了其独特的重要性。通过对“中槽”的深入理解和探索，我们不仅可以拓宽自己的视野，还能够在各自的领域中发现更多的可能性。</w:t>
      </w:r>
    </w:p>
    <w:p w14:paraId="673D2635" w14:textId="77777777" w:rsidR="007D6F13" w:rsidRDefault="007D6F13">
      <w:pPr>
        <w:rPr>
          <w:rFonts w:hint="eastAsia"/>
        </w:rPr>
      </w:pPr>
    </w:p>
    <w:p w14:paraId="17356F5B" w14:textId="77777777" w:rsidR="007D6F13" w:rsidRDefault="007D6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708EA" w14:textId="2FEFA263" w:rsidR="00D00170" w:rsidRDefault="00D00170"/>
    <w:sectPr w:rsidR="00D0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70"/>
    <w:rsid w:val="007D6F13"/>
    <w:rsid w:val="00B81CF2"/>
    <w:rsid w:val="00D0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02BE1-113F-4495-B143-91C187D2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