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2442" w14:textId="77777777" w:rsidR="00082EA6" w:rsidRDefault="00082EA6">
      <w:pPr>
        <w:rPr>
          <w:rFonts w:hint="eastAsia"/>
        </w:rPr>
      </w:pPr>
      <w:r>
        <w:rPr>
          <w:rFonts w:hint="eastAsia"/>
        </w:rPr>
        <w:t>骤雨的拼音和意思</w:t>
      </w:r>
    </w:p>
    <w:p w14:paraId="718BBC91" w14:textId="77777777" w:rsidR="00082EA6" w:rsidRDefault="00082EA6">
      <w:pPr>
        <w:rPr>
          <w:rFonts w:hint="eastAsia"/>
        </w:rPr>
      </w:pPr>
      <w:r>
        <w:rPr>
          <w:rFonts w:hint="eastAsia"/>
        </w:rPr>
        <w:t>骤雨，拼音为“zhòu yǔ”，是指突然发生且强度较大的短时降雨现象。这种天气现象往往来得快去得也快，给人以猝不及防之感。骤雨通常伴随着雷电活动，在夏季尤为常见。</w:t>
      </w:r>
    </w:p>
    <w:p w14:paraId="301C17D1" w14:textId="77777777" w:rsidR="00082EA6" w:rsidRDefault="00082EA6">
      <w:pPr>
        <w:rPr>
          <w:rFonts w:hint="eastAsia"/>
        </w:rPr>
      </w:pPr>
    </w:p>
    <w:p w14:paraId="34C63D32" w14:textId="77777777" w:rsidR="00082EA6" w:rsidRDefault="00082EA6">
      <w:pPr>
        <w:rPr>
          <w:rFonts w:hint="eastAsia"/>
        </w:rPr>
      </w:pPr>
      <w:r>
        <w:rPr>
          <w:rFonts w:hint="eastAsia"/>
        </w:rPr>
        <w:t>形成原因</w:t>
      </w:r>
    </w:p>
    <w:p w14:paraId="41D71010" w14:textId="77777777" w:rsidR="00082EA6" w:rsidRDefault="00082EA6">
      <w:pPr>
        <w:rPr>
          <w:rFonts w:hint="eastAsia"/>
        </w:rPr>
      </w:pPr>
      <w:r>
        <w:rPr>
          <w:rFonts w:hint="eastAsia"/>
        </w:rPr>
        <w:t>骤雨的发生与大气中的热力条件密切相关。当地表迅速升温，使得近地面空气温度升高，湿度增加，从而形成不稳定的空气层结。当这种不稳定达到一定程度时，空气会上升冷却并凝结成云滴，最终发展成为积雨云。在合适的条件下，这些积雨云会进一步发展，并导致强降水事件——即骤雨。</w:t>
      </w:r>
    </w:p>
    <w:p w14:paraId="1E3C0E3E" w14:textId="77777777" w:rsidR="00082EA6" w:rsidRDefault="00082EA6">
      <w:pPr>
        <w:rPr>
          <w:rFonts w:hint="eastAsia"/>
        </w:rPr>
      </w:pPr>
    </w:p>
    <w:p w14:paraId="3FF25F5B" w14:textId="77777777" w:rsidR="00082EA6" w:rsidRDefault="00082EA6">
      <w:pPr>
        <w:rPr>
          <w:rFonts w:hint="eastAsia"/>
        </w:rPr>
      </w:pPr>
      <w:r>
        <w:rPr>
          <w:rFonts w:hint="eastAsia"/>
        </w:rPr>
        <w:t>对环境的影响</w:t>
      </w:r>
    </w:p>
    <w:p w14:paraId="53F4C5E3" w14:textId="77777777" w:rsidR="00082EA6" w:rsidRDefault="00082EA6">
      <w:pPr>
        <w:rPr>
          <w:rFonts w:hint="eastAsia"/>
        </w:rPr>
      </w:pPr>
      <w:r>
        <w:rPr>
          <w:rFonts w:hint="eastAsia"/>
        </w:rPr>
        <w:t>骤雨虽然时间短暂，但其带来的影响却不可小觑。一方面，它能够迅速补充土壤水分，对于缓解旱情具有重要作用。另一方面，如果骤雨过于猛烈，则可能导致洪水、山体滑坡等自然灾害，给人们的生命财产安全带来威胁。骤雨还可能对城市排水系统造成压力，特别是在排水设施不够完善的地区。</w:t>
      </w:r>
    </w:p>
    <w:p w14:paraId="0F3F2C25" w14:textId="77777777" w:rsidR="00082EA6" w:rsidRDefault="00082EA6">
      <w:pPr>
        <w:rPr>
          <w:rFonts w:hint="eastAsia"/>
        </w:rPr>
      </w:pPr>
    </w:p>
    <w:p w14:paraId="165F17F1" w14:textId="77777777" w:rsidR="00082EA6" w:rsidRDefault="00082EA6">
      <w:pPr>
        <w:rPr>
          <w:rFonts w:hint="eastAsia"/>
        </w:rPr>
      </w:pPr>
      <w:r>
        <w:rPr>
          <w:rFonts w:hint="eastAsia"/>
        </w:rPr>
        <w:t>文化意义</w:t>
      </w:r>
    </w:p>
    <w:p w14:paraId="2ACF7F0F" w14:textId="77777777" w:rsidR="00082EA6" w:rsidRDefault="00082EA6">
      <w:pPr>
        <w:rPr>
          <w:rFonts w:hint="eastAsia"/>
        </w:rPr>
      </w:pPr>
      <w:r>
        <w:rPr>
          <w:rFonts w:hint="eastAsia"/>
        </w:rPr>
        <w:t>在文学作品中，骤雨常常被用来描绘特定的情感氛围或自然景象。例如，在古典诗词中，骤雨往往象征着变化无常的命运或是突如其来的困境。同时，骤雨也是许多现代文学作品中不可或缺的背景元素之一，用以增强故事的紧张感或戏剧性效果。</w:t>
      </w:r>
    </w:p>
    <w:p w14:paraId="38B05A52" w14:textId="77777777" w:rsidR="00082EA6" w:rsidRDefault="00082EA6">
      <w:pPr>
        <w:rPr>
          <w:rFonts w:hint="eastAsia"/>
        </w:rPr>
      </w:pPr>
    </w:p>
    <w:p w14:paraId="05B27D95" w14:textId="77777777" w:rsidR="00082EA6" w:rsidRDefault="00082EA6">
      <w:pPr>
        <w:rPr>
          <w:rFonts w:hint="eastAsia"/>
        </w:rPr>
      </w:pPr>
      <w:r>
        <w:rPr>
          <w:rFonts w:hint="eastAsia"/>
        </w:rPr>
        <w:t>应对措施</w:t>
      </w:r>
    </w:p>
    <w:p w14:paraId="65178D1B" w14:textId="77777777" w:rsidR="00082EA6" w:rsidRDefault="00082EA6">
      <w:pPr>
        <w:rPr>
          <w:rFonts w:hint="eastAsia"/>
        </w:rPr>
      </w:pPr>
      <w:r>
        <w:rPr>
          <w:rFonts w:hint="eastAsia"/>
        </w:rPr>
        <w:t>面对骤雨，公众应该采取适当的预防措施以确保自身安全。密切关注气象预报信息，了解即将到来的天气状况。在户外活动时，尽量避免进入山区或者低洼地带，以防遭遇泥石流或积水淹没。驾驶车辆时要减速慢行，并注意路面湿滑情况，保持足够的行车距离。</w:t>
      </w:r>
    </w:p>
    <w:p w14:paraId="6C86824E" w14:textId="77777777" w:rsidR="00082EA6" w:rsidRDefault="00082EA6">
      <w:pPr>
        <w:rPr>
          <w:rFonts w:hint="eastAsia"/>
        </w:rPr>
      </w:pPr>
    </w:p>
    <w:p w14:paraId="1B6888FE" w14:textId="77777777" w:rsidR="00082EA6" w:rsidRDefault="00082EA6">
      <w:pPr>
        <w:rPr>
          <w:rFonts w:hint="eastAsia"/>
        </w:rPr>
      </w:pPr>
      <w:r>
        <w:rPr>
          <w:rFonts w:hint="eastAsia"/>
        </w:rPr>
        <w:t>最后的总结</w:t>
      </w:r>
    </w:p>
    <w:p w14:paraId="322092BB" w14:textId="77777777" w:rsidR="00082EA6" w:rsidRDefault="00082EA6">
      <w:pPr>
        <w:rPr>
          <w:rFonts w:hint="eastAsia"/>
        </w:rPr>
      </w:pPr>
      <w:r>
        <w:rPr>
          <w:rFonts w:hint="eastAsia"/>
        </w:rPr>
        <w:t>骤雨作为一种常见的天气现象，不仅对我们的日常生活产生影响，还在文化和艺术领域扮演着重要角色。了解骤雨的特点及其可能带来的影响，有助于我们更好地适应自然环境的变化，保护自己免受潜在风险的侵害。通过科学的方法预测和防范骤雨，我们可以最大程度地减少其带来的负面影响，享受大自然赋予的美好时光。</w:t>
      </w:r>
    </w:p>
    <w:p w14:paraId="5BAE8E50" w14:textId="77777777" w:rsidR="00082EA6" w:rsidRDefault="00082EA6">
      <w:pPr>
        <w:rPr>
          <w:rFonts w:hint="eastAsia"/>
        </w:rPr>
      </w:pPr>
    </w:p>
    <w:p w14:paraId="719197EE" w14:textId="77777777" w:rsidR="00082EA6" w:rsidRDefault="00082EA6">
      <w:pPr>
        <w:rPr>
          <w:rFonts w:hint="eastAsia"/>
        </w:rPr>
      </w:pPr>
    </w:p>
    <w:p w14:paraId="3AD6E852" w14:textId="77777777" w:rsidR="00082EA6" w:rsidRDefault="00082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6BA60" w14:textId="03E67303" w:rsidR="00973D05" w:rsidRDefault="00973D05"/>
    <w:sectPr w:rsidR="00973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05"/>
    <w:rsid w:val="00082EA6"/>
    <w:rsid w:val="007574E7"/>
    <w:rsid w:val="0097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44C2E-973B-41D8-9CE8-60688AEF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