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9660" w14:textId="77777777" w:rsidR="000301A1" w:rsidRDefault="000301A1">
      <w:pPr>
        <w:rPr>
          <w:rFonts w:hint="eastAsia"/>
        </w:rPr>
      </w:pPr>
      <w:r>
        <w:rPr>
          <w:rFonts w:hint="eastAsia"/>
        </w:rPr>
        <w:t>长津湖之水门桥的拼音怎么写</w:t>
      </w:r>
    </w:p>
    <w:p w14:paraId="184AFFEB" w14:textId="77777777" w:rsidR="000301A1" w:rsidRDefault="000301A1">
      <w:pPr>
        <w:rPr>
          <w:rFonts w:hint="eastAsia"/>
        </w:rPr>
      </w:pPr>
      <w:r>
        <w:rPr>
          <w:rFonts w:hint="eastAsia"/>
        </w:rPr>
        <w:t>《长津湖之水门桥》是一部描绘抗美援朝战争中长津湖战役的中国电影。这部电影不仅重现了那段波澜壮阔的历史，也让更多的观众了解到了这场战役的重要性。对于想要正确拼写出该电影标题拼音的朋友来说，“长津湖之水门桥”的拼音是“Chángjīnhú zhī Shuǐménqiáo”。每个汉字对应的拼音分别为：长（Cháng）津（jīn）湖（hú）之（zhī）水（Shuǐ）门（mén）桥（qiáo）。值得注意的是，在汉语拼音中，“长”字的声调为第二声，“津”和“湖”分别是第一声和第二声。</w:t>
      </w:r>
    </w:p>
    <w:p w14:paraId="4A0394AD" w14:textId="77777777" w:rsidR="000301A1" w:rsidRDefault="000301A1">
      <w:pPr>
        <w:rPr>
          <w:rFonts w:hint="eastAsia"/>
        </w:rPr>
      </w:pPr>
    </w:p>
    <w:p w14:paraId="1320C51A" w14:textId="77777777" w:rsidR="000301A1" w:rsidRDefault="000301A1">
      <w:pPr>
        <w:rPr>
          <w:rFonts w:hint="eastAsia"/>
        </w:rPr>
      </w:pPr>
      <w:r>
        <w:rPr>
          <w:rFonts w:hint="eastAsia"/>
        </w:rPr>
        <w:t>电影背后的故事</w:t>
      </w:r>
    </w:p>
    <w:p w14:paraId="18A82C43" w14:textId="77777777" w:rsidR="000301A1" w:rsidRDefault="000301A1">
      <w:pPr>
        <w:rPr>
          <w:rFonts w:hint="eastAsia"/>
        </w:rPr>
      </w:pPr>
      <w:r>
        <w:rPr>
          <w:rFonts w:hint="eastAsia"/>
        </w:rPr>
        <w:t>《长津湖之水门桥》不仅仅是一个关于战斗的故事，它更深层次地探讨了人性、牺牲与和平的价值。影片通过细致入微的人物刻画和紧张激烈的战斗场面，让观众仿佛亲临那个冰天雪地的战场。电影中的角色们面对极端恶劣的环境和强大的敌人，展现了中国人民志愿军不屈不挠的精神风貌。这种精神不仅是对历史的真实再现，也是对现代观众的一次深刻教育。</w:t>
      </w:r>
    </w:p>
    <w:p w14:paraId="2C4B09DB" w14:textId="77777777" w:rsidR="000301A1" w:rsidRDefault="000301A1">
      <w:pPr>
        <w:rPr>
          <w:rFonts w:hint="eastAsia"/>
        </w:rPr>
      </w:pPr>
    </w:p>
    <w:p w14:paraId="2428DBCD" w14:textId="77777777" w:rsidR="000301A1" w:rsidRDefault="000301A1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2F778F44" w14:textId="77777777" w:rsidR="000301A1" w:rsidRDefault="000301A1">
      <w:pPr>
        <w:rPr>
          <w:rFonts w:hint="eastAsia"/>
        </w:rPr>
      </w:pPr>
      <w:r>
        <w:rPr>
          <w:rFonts w:hint="eastAsia"/>
        </w:rPr>
        <w:t>对于学习中文的人来说，掌握拼音是至关重要的一步。拼音作为汉字的音标系统，帮助学习者准确发音，并为进一步学习汉字打下坚实的基础。拼音还被广泛应用于日常生活和技术领域，如手机输入法、语音识别软件等。通过学习拼音，人们能够更好地理解和沟通汉语，促进文化交流和个人发展。</w:t>
      </w:r>
    </w:p>
    <w:p w14:paraId="15C54DD2" w14:textId="77777777" w:rsidR="000301A1" w:rsidRDefault="000301A1">
      <w:pPr>
        <w:rPr>
          <w:rFonts w:hint="eastAsia"/>
        </w:rPr>
      </w:pPr>
    </w:p>
    <w:p w14:paraId="3FEC8742" w14:textId="77777777" w:rsidR="000301A1" w:rsidRDefault="000301A1">
      <w:pPr>
        <w:rPr>
          <w:rFonts w:hint="eastAsia"/>
        </w:rPr>
      </w:pPr>
      <w:r>
        <w:rPr>
          <w:rFonts w:hint="eastAsia"/>
        </w:rPr>
        <w:t>最后的总结</w:t>
      </w:r>
    </w:p>
    <w:p w14:paraId="5E19D1DC" w14:textId="77777777" w:rsidR="000301A1" w:rsidRDefault="000301A1">
      <w:pPr>
        <w:rPr>
          <w:rFonts w:hint="eastAsia"/>
        </w:rPr>
      </w:pPr>
      <w:r>
        <w:rPr>
          <w:rFonts w:hint="eastAsia"/>
        </w:rPr>
        <w:t>无论是为了学术研究还是个人兴趣，《长津湖之水门桥》这部电影都值得一看。它不仅是一段历史的见证，也是对人类勇气和毅力的赞歌。同时，理解并正确使用其标题的拼音——“Chángjīnhú zhī Shuǐménqiáo”，不仅能增强我们对这部作品的认识，也体现了我们对语言学习的重视。希望每位观众在欣赏这部电影的同时，也能从中获得启示和力量。</w:t>
      </w:r>
    </w:p>
    <w:p w14:paraId="2BEDA7E8" w14:textId="77777777" w:rsidR="000301A1" w:rsidRDefault="000301A1">
      <w:pPr>
        <w:rPr>
          <w:rFonts w:hint="eastAsia"/>
        </w:rPr>
      </w:pPr>
    </w:p>
    <w:p w14:paraId="1370AD15" w14:textId="77777777" w:rsidR="000301A1" w:rsidRDefault="000301A1">
      <w:pPr>
        <w:rPr>
          <w:rFonts w:hint="eastAsia"/>
        </w:rPr>
      </w:pPr>
    </w:p>
    <w:p w14:paraId="131AC9CB" w14:textId="77777777" w:rsidR="000301A1" w:rsidRDefault="000301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11449" w14:textId="4F1FD427" w:rsidR="002E36B7" w:rsidRDefault="002E36B7"/>
    <w:sectPr w:rsidR="002E3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B7"/>
    <w:rsid w:val="000301A1"/>
    <w:rsid w:val="002E36B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2E294-3D80-441F-802F-BED9F9DC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