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DE0A" w14:textId="77777777" w:rsidR="00193275" w:rsidRDefault="00193275">
      <w:pPr>
        <w:rPr>
          <w:rFonts w:hint="eastAsia"/>
        </w:rPr>
      </w:pPr>
      <w:r>
        <w:rPr>
          <w:rFonts w:hint="eastAsia"/>
        </w:rPr>
        <w:t>长字的拼音和注音</w:t>
      </w:r>
    </w:p>
    <w:p w14:paraId="538F82EA" w14:textId="77777777" w:rsidR="00193275" w:rsidRDefault="00193275">
      <w:pPr>
        <w:rPr>
          <w:rFonts w:hint="eastAsia"/>
        </w:rPr>
      </w:pPr>
      <w:r>
        <w:rPr>
          <w:rFonts w:hint="eastAsia"/>
        </w:rPr>
        <w:t>汉字“长”是一个多音字，根据其意义的不同，读音也有所区别。在汉语中，“长”通常有两种读音：cháng 和 zhǎng。这两个读音不仅代表了不同的发音方式，同时也反映了汉字在不同语境下的使用方法。</w:t>
      </w:r>
    </w:p>
    <w:p w14:paraId="2614FDB4" w14:textId="77777777" w:rsidR="00193275" w:rsidRDefault="00193275">
      <w:pPr>
        <w:rPr>
          <w:rFonts w:hint="eastAsia"/>
        </w:rPr>
      </w:pPr>
    </w:p>
    <w:p w14:paraId="066B7FEB" w14:textId="77777777" w:rsidR="00193275" w:rsidRDefault="00193275">
      <w:pPr>
        <w:rPr>
          <w:rFonts w:hint="eastAsia"/>
        </w:rPr>
      </w:pPr>
      <w:r>
        <w:rPr>
          <w:rFonts w:hint="eastAsia"/>
        </w:rPr>
        <w:t>Cháng：表示长度或长时间</w:t>
      </w:r>
    </w:p>
    <w:p w14:paraId="6DF840BA" w14:textId="77777777" w:rsidR="00193275" w:rsidRDefault="00193275">
      <w:pPr>
        <w:rPr>
          <w:rFonts w:hint="eastAsia"/>
        </w:rPr>
      </w:pPr>
      <w:r>
        <w:rPr>
          <w:rFonts w:hint="eastAsia"/>
        </w:rPr>
        <w:t>当“长”读作 cháng 时，它主要用来描述物体的长度或者是时间的长久。例如，“长江”，指的是中国最长的河流；“长久”，意味着时间的持久性。在日常对话中，人们常用这个词来表达对事物持续时间长短的感受，如“这电影好长啊”，这里的意思是说这部电影给人的感觉是很长的时间。</w:t>
      </w:r>
    </w:p>
    <w:p w14:paraId="65F4E6F4" w14:textId="77777777" w:rsidR="00193275" w:rsidRDefault="00193275">
      <w:pPr>
        <w:rPr>
          <w:rFonts w:hint="eastAsia"/>
        </w:rPr>
      </w:pPr>
    </w:p>
    <w:p w14:paraId="4C743857" w14:textId="77777777" w:rsidR="00193275" w:rsidRDefault="00193275">
      <w:pPr>
        <w:rPr>
          <w:rFonts w:hint="eastAsia"/>
        </w:rPr>
      </w:pPr>
      <w:r>
        <w:rPr>
          <w:rFonts w:hint="eastAsia"/>
        </w:rPr>
        <w:t>Zhǎng：表示成长或领导地位</w:t>
      </w:r>
    </w:p>
    <w:p w14:paraId="66C1223E" w14:textId="77777777" w:rsidR="00193275" w:rsidRDefault="00193275">
      <w:pPr>
        <w:rPr>
          <w:rFonts w:hint="eastAsia"/>
        </w:rPr>
      </w:pPr>
      <w:r>
        <w:rPr>
          <w:rFonts w:hint="eastAsia"/>
        </w:rPr>
        <w:t>另一方面，当“长”读作 zhǎng 时，则更多地涉及到生物的成长、发育过程或是指某些职位上的人。比如，“成长”就是指生命体从小到大的发展过程；而“校长”、“班长”等词汇中的“长”，则是指担任一定领导职务的人。这类用法强调的是角色或者状态的变化与进步。</w:t>
      </w:r>
    </w:p>
    <w:p w14:paraId="5DBA01C4" w14:textId="77777777" w:rsidR="00193275" w:rsidRDefault="00193275">
      <w:pPr>
        <w:rPr>
          <w:rFonts w:hint="eastAsia"/>
        </w:rPr>
      </w:pPr>
    </w:p>
    <w:p w14:paraId="68242456" w14:textId="77777777" w:rsidR="00193275" w:rsidRDefault="00193275">
      <w:pPr>
        <w:rPr>
          <w:rFonts w:hint="eastAsia"/>
        </w:rPr>
      </w:pPr>
      <w:r>
        <w:rPr>
          <w:rFonts w:hint="eastAsia"/>
        </w:rPr>
        <w:t>文化背景下的“长”</w:t>
      </w:r>
    </w:p>
    <w:p w14:paraId="7DBFF61F" w14:textId="77777777" w:rsidR="00193275" w:rsidRDefault="00193275">
      <w:pPr>
        <w:rPr>
          <w:rFonts w:hint="eastAsia"/>
        </w:rPr>
      </w:pPr>
      <w:r>
        <w:rPr>
          <w:rFonts w:hint="eastAsia"/>
        </w:rPr>
        <w:t>在中国传统文化里，“长”有着深远的意义。无论是家庭中的长辈（如父母兄长），还是社会结构中的领导层，都体现了尊重权威和经验的价值观。这种思想贯穿于节日庆典、家庭聚会以及社交互动之中，强调尊敬年长者和领导者的重要性。</w:t>
      </w:r>
    </w:p>
    <w:p w14:paraId="0B703405" w14:textId="77777777" w:rsidR="00193275" w:rsidRDefault="00193275">
      <w:pPr>
        <w:rPr>
          <w:rFonts w:hint="eastAsia"/>
        </w:rPr>
      </w:pPr>
    </w:p>
    <w:p w14:paraId="0D97B241" w14:textId="77777777" w:rsidR="00193275" w:rsidRDefault="00193275">
      <w:pPr>
        <w:rPr>
          <w:rFonts w:hint="eastAsia"/>
        </w:rPr>
      </w:pPr>
      <w:r>
        <w:rPr>
          <w:rFonts w:hint="eastAsia"/>
        </w:rPr>
        <w:t>现代汉语中的应用</w:t>
      </w:r>
    </w:p>
    <w:p w14:paraId="4167DD2C" w14:textId="77777777" w:rsidR="00193275" w:rsidRDefault="00193275">
      <w:pPr>
        <w:rPr>
          <w:rFonts w:hint="eastAsia"/>
        </w:rPr>
      </w:pPr>
      <w:r>
        <w:rPr>
          <w:rFonts w:hint="eastAsia"/>
        </w:rPr>
        <w:t>随着时代的发展，“长”这个字在现代汉语中的使用变得更加广泛和多样化。除了上述提到的基本含义外，它还出现在许多专业术语和新兴词汇中。例如，在科技领域，“长数据”是指那些具有较长序列的数据集，而在网络语言中，“超长待机”则形象地比喻手机电池续航能力强。这些新用途展示了汉语随社会发展不断演变的特点。</w:t>
      </w:r>
    </w:p>
    <w:p w14:paraId="3EC3AD51" w14:textId="77777777" w:rsidR="00193275" w:rsidRDefault="00193275">
      <w:pPr>
        <w:rPr>
          <w:rFonts w:hint="eastAsia"/>
        </w:rPr>
      </w:pPr>
    </w:p>
    <w:p w14:paraId="7AC4187C" w14:textId="77777777" w:rsidR="00193275" w:rsidRDefault="00193275">
      <w:pPr>
        <w:rPr>
          <w:rFonts w:hint="eastAsia"/>
        </w:rPr>
      </w:pPr>
      <w:r>
        <w:rPr>
          <w:rFonts w:hint="eastAsia"/>
        </w:rPr>
        <w:t>学习与记忆技巧</w:t>
      </w:r>
    </w:p>
    <w:p w14:paraId="5EF1337B" w14:textId="77777777" w:rsidR="00193275" w:rsidRDefault="00193275">
      <w:pPr>
        <w:rPr>
          <w:rFonts w:hint="eastAsia"/>
        </w:rPr>
      </w:pPr>
      <w:r>
        <w:rPr>
          <w:rFonts w:hint="eastAsia"/>
        </w:rPr>
        <w:t>对于汉语学习者来说，掌握“长”的不同读音和用法可能会有些挑战。一个有效的学习策略是通过具体例子来理解和记忆。比如，将“长”与具体的名词结合，像“长城”（chángchéng）和“家长”（jiāzhǎng），可以帮助学习者更好地记住其正确的发音和使用场景。同时，积极参与实际交流也是提高语言能力的关键途径。</w:t>
      </w:r>
    </w:p>
    <w:p w14:paraId="49AE25E1" w14:textId="77777777" w:rsidR="00193275" w:rsidRDefault="00193275">
      <w:pPr>
        <w:rPr>
          <w:rFonts w:hint="eastAsia"/>
        </w:rPr>
      </w:pPr>
    </w:p>
    <w:p w14:paraId="6BF8A9EA" w14:textId="77777777" w:rsidR="00193275" w:rsidRDefault="00193275">
      <w:pPr>
        <w:rPr>
          <w:rFonts w:hint="eastAsia"/>
        </w:rPr>
      </w:pPr>
    </w:p>
    <w:p w14:paraId="10A280E7" w14:textId="77777777" w:rsidR="00193275" w:rsidRDefault="001932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F091E8" w14:textId="3D9B79F5" w:rsidR="004D7935" w:rsidRDefault="004D7935"/>
    <w:sectPr w:rsidR="004D7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935"/>
    <w:rsid w:val="00193275"/>
    <w:rsid w:val="004D7935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B89B51-7D48-483A-A3B1-308C0C82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79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9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9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9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9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9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9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9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79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7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7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79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79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79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79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79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79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79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7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79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79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7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79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79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79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7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79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79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