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8BEB" w14:textId="77777777" w:rsidR="00036276" w:rsidRDefault="00036276">
      <w:pPr>
        <w:rPr>
          <w:rFonts w:hint="eastAsia"/>
        </w:rPr>
      </w:pPr>
      <w:r>
        <w:rPr>
          <w:rFonts w:hint="eastAsia"/>
        </w:rPr>
        <w:t>长城的大写的拼音是什么</w:t>
      </w:r>
    </w:p>
    <w:p w14:paraId="58A2362F" w14:textId="77777777" w:rsidR="00036276" w:rsidRDefault="00036276">
      <w:pPr>
        <w:rPr>
          <w:rFonts w:hint="eastAsia"/>
        </w:rPr>
      </w:pPr>
      <w:r>
        <w:rPr>
          <w:rFonts w:hint="eastAsia"/>
        </w:rPr>
        <w:t>提到中国的万里长城，人们往往会想到那蜿蜒于山脉间的壮丽景象。而关于“长城”的大写拼音，实际上是“CHANG CHENG”。这不仅是对这一世界文化遗产的汉语称呼，也是连接古今、东西方文化交流的一个重要符号。</w:t>
      </w:r>
    </w:p>
    <w:p w14:paraId="0AD7C186" w14:textId="77777777" w:rsidR="00036276" w:rsidRDefault="00036276">
      <w:pPr>
        <w:rPr>
          <w:rFonts w:hint="eastAsia"/>
        </w:rPr>
      </w:pPr>
    </w:p>
    <w:p w14:paraId="220764C1" w14:textId="77777777" w:rsidR="00036276" w:rsidRDefault="00036276">
      <w:pPr>
        <w:rPr>
          <w:rFonts w:hint="eastAsia"/>
        </w:rPr>
      </w:pPr>
      <w:r>
        <w:rPr>
          <w:rFonts w:hint="eastAsia"/>
        </w:rPr>
        <w:t>长城的历史渊源</w:t>
      </w:r>
    </w:p>
    <w:p w14:paraId="2B529189" w14:textId="77777777" w:rsidR="00036276" w:rsidRDefault="00036276">
      <w:pPr>
        <w:rPr>
          <w:rFonts w:hint="eastAsia"/>
        </w:rPr>
      </w:pPr>
      <w:r>
        <w:rPr>
          <w:rFonts w:hint="eastAsia"/>
        </w:rPr>
        <w:t>长城作为中国古代的一项伟大防御工程，其建造始于春秋战国时期，历经秦、汉、明等朝代的扩建与修缮。最初的目的是为了抵御北方游牧民族的侵扰。秦始皇统一六国后，将各国原有的城墙连接起来，并加以扩展，形成了初具规模的长城体系。随着时间的推移，长城不仅成为了军事防御的象征，也承载了丰富的文化内涵。</w:t>
      </w:r>
    </w:p>
    <w:p w14:paraId="0F88EB02" w14:textId="77777777" w:rsidR="00036276" w:rsidRDefault="00036276">
      <w:pPr>
        <w:rPr>
          <w:rFonts w:hint="eastAsia"/>
        </w:rPr>
      </w:pPr>
    </w:p>
    <w:p w14:paraId="78856E4D" w14:textId="77777777" w:rsidR="00036276" w:rsidRDefault="00036276">
      <w:pPr>
        <w:rPr>
          <w:rFonts w:hint="eastAsia"/>
        </w:rPr>
      </w:pPr>
      <w:r>
        <w:rPr>
          <w:rFonts w:hint="eastAsia"/>
        </w:rPr>
        <w:t>文化意义与国际影响</w:t>
      </w:r>
    </w:p>
    <w:p w14:paraId="4DCC0093" w14:textId="77777777" w:rsidR="00036276" w:rsidRDefault="00036276">
      <w:pPr>
        <w:rPr>
          <w:rFonts w:hint="eastAsia"/>
        </w:rPr>
      </w:pPr>
      <w:r>
        <w:rPr>
          <w:rFonts w:hint="eastAsia"/>
        </w:rPr>
        <w:t>长城不仅仅是一道坚固的防线，它还见证了无数历史事件的发生，是中华民族坚韧不拔精神的象征。在国内外享有极高的声誉，被联合国教科文组织列为世界文化遗产之一。每年吸引着成千上万来自世界各地的游客前来参观，成为中外文化交流的重要纽带。同时，“CHANG CHENG”这个名称也在国际间广泛传播，让更多人了解到了中国悠久的历史和灿烂的文化。</w:t>
      </w:r>
    </w:p>
    <w:p w14:paraId="56EEE6B3" w14:textId="77777777" w:rsidR="00036276" w:rsidRDefault="00036276">
      <w:pPr>
        <w:rPr>
          <w:rFonts w:hint="eastAsia"/>
        </w:rPr>
      </w:pPr>
    </w:p>
    <w:p w14:paraId="1B1ADECF" w14:textId="77777777" w:rsidR="00036276" w:rsidRDefault="00036276">
      <w:pPr>
        <w:rPr>
          <w:rFonts w:hint="eastAsia"/>
        </w:rPr>
      </w:pPr>
      <w:r>
        <w:rPr>
          <w:rFonts w:hint="eastAsia"/>
        </w:rPr>
        <w:t>现代视角下的长城</w:t>
      </w:r>
    </w:p>
    <w:p w14:paraId="2CC6BD77" w14:textId="77777777" w:rsidR="00036276" w:rsidRDefault="00036276">
      <w:pPr>
        <w:rPr>
          <w:rFonts w:hint="eastAsia"/>
        </w:rPr>
      </w:pPr>
      <w:r>
        <w:rPr>
          <w:rFonts w:hint="eastAsia"/>
        </w:rPr>
        <w:t>长城不仅是旅游热点，也是研究古代建筑工程技术和战略防御的重要实物证据。对于保护长城的工作也在持续进行中，旨在让这份珍贵的历史遗产得以长久保存下去。通过各种形式的文化活动，如长城马拉松、长城音乐会等，进一步提升了公众对长城的认识和热爱，使得这座古老的建筑继续焕发出新的活力。</w:t>
      </w:r>
    </w:p>
    <w:p w14:paraId="645B8365" w14:textId="77777777" w:rsidR="00036276" w:rsidRDefault="00036276">
      <w:pPr>
        <w:rPr>
          <w:rFonts w:hint="eastAsia"/>
        </w:rPr>
      </w:pPr>
    </w:p>
    <w:p w14:paraId="375B1684" w14:textId="77777777" w:rsidR="00036276" w:rsidRDefault="00036276">
      <w:pPr>
        <w:rPr>
          <w:rFonts w:hint="eastAsia"/>
        </w:rPr>
      </w:pPr>
      <w:r>
        <w:rPr>
          <w:rFonts w:hint="eastAsia"/>
        </w:rPr>
        <w:t>最后的总结</w:t>
      </w:r>
    </w:p>
    <w:p w14:paraId="6A808504" w14:textId="77777777" w:rsidR="00036276" w:rsidRDefault="00036276">
      <w:pPr>
        <w:rPr>
          <w:rFonts w:hint="eastAsia"/>
        </w:rPr>
      </w:pPr>
      <w:r>
        <w:rPr>
          <w:rFonts w:hint="eastAsia"/>
        </w:rPr>
        <w:t>从“CHANG CHENG”的大写拼音出发，我们不仅能够领略到这座古老建筑的独特魅力，更能深入理解其背后所蕴含的深厚历史文化价值。无论是作为一道壮观的人造景观，还是作为一个跨越时空的文化符号，长城都将继续激励着一代又一代的人们去探索、学习和传承。</w:t>
      </w:r>
    </w:p>
    <w:p w14:paraId="2C62492F" w14:textId="77777777" w:rsidR="00036276" w:rsidRDefault="00036276">
      <w:pPr>
        <w:rPr>
          <w:rFonts w:hint="eastAsia"/>
        </w:rPr>
      </w:pPr>
    </w:p>
    <w:p w14:paraId="4316016A" w14:textId="77777777" w:rsidR="00036276" w:rsidRDefault="00036276">
      <w:pPr>
        <w:rPr>
          <w:rFonts w:hint="eastAsia"/>
        </w:rPr>
      </w:pPr>
    </w:p>
    <w:p w14:paraId="648FC4D1" w14:textId="77777777" w:rsidR="00036276" w:rsidRDefault="00036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6CA8A" w14:textId="3E41275C" w:rsidR="001A0579" w:rsidRDefault="001A0579"/>
    <w:sectPr w:rsidR="001A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9"/>
    <w:rsid w:val="00036276"/>
    <w:rsid w:val="001A057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A4855-D47B-44E0-A2B8-78C90708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