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27C4" w14:textId="77777777" w:rsidR="00B8310E" w:rsidRDefault="00B8310E">
      <w:pPr>
        <w:rPr>
          <w:rFonts w:hint="eastAsia"/>
        </w:rPr>
      </w:pPr>
      <w:r>
        <w:rPr>
          <w:rFonts w:hint="eastAsia"/>
        </w:rPr>
        <w:t>钟的笔顺的拼音：zhong de bi shun</w:t>
      </w:r>
    </w:p>
    <w:p w14:paraId="2CB4CFFF" w14:textId="77777777" w:rsidR="00B8310E" w:rsidRDefault="00B8310E">
      <w:pPr>
        <w:rPr>
          <w:rFonts w:hint="eastAsia"/>
        </w:rPr>
      </w:pPr>
      <w:r>
        <w:rPr>
          <w:rFonts w:hint="eastAsia"/>
        </w:rPr>
        <w:t>汉字“钟”是一个结构精巧、文化内涵丰富的字，其笔顺不仅体现了汉字书写的规律性，还蕴含着古人造字的智慧。通过了解“钟”的笔顺及其拼音“zhong de bi shun”，我们可以更好地掌握这个字的书写技巧，并深入挖掘它背后的文化意义。</w:t>
      </w:r>
    </w:p>
    <w:p w14:paraId="1631EF63" w14:textId="77777777" w:rsidR="00B8310E" w:rsidRDefault="00B8310E">
      <w:pPr>
        <w:rPr>
          <w:rFonts w:hint="eastAsia"/>
        </w:rPr>
      </w:pPr>
    </w:p>
    <w:p w14:paraId="27723D56" w14:textId="77777777" w:rsidR="00B8310E" w:rsidRDefault="00B8310E">
      <w:pPr>
        <w:rPr>
          <w:rFonts w:hint="eastAsia"/>
        </w:rPr>
      </w:pPr>
      <w:r>
        <w:rPr>
          <w:rFonts w:hint="eastAsia"/>
        </w:rPr>
        <w:t>“钟”字的基本构成</w:t>
      </w:r>
    </w:p>
    <w:p w14:paraId="133E5ADE" w14:textId="77777777" w:rsidR="00B8310E" w:rsidRDefault="00B8310E">
      <w:pPr>
        <w:rPr>
          <w:rFonts w:hint="eastAsia"/>
        </w:rPr>
      </w:pPr>
      <w:r>
        <w:rPr>
          <w:rFonts w:hint="eastAsia"/>
        </w:rPr>
        <w:t>“钟”是一个左右结构的汉字，由“钅”和“中”两部分组成。“钅”位于左侧，代表了与金属相关的意义，而“中”则位于右侧，象征着中心或核心的概念。从字形上看，“钟”原本是指古代的一种乐器——青铜编钟，后来逐渐引申为时间计量工具。因此，“钟”字不仅是语言交流的符号，更是中华文明发展的重要见证。</w:t>
      </w:r>
    </w:p>
    <w:p w14:paraId="166331AA" w14:textId="77777777" w:rsidR="00B8310E" w:rsidRDefault="00B8310E">
      <w:pPr>
        <w:rPr>
          <w:rFonts w:hint="eastAsia"/>
        </w:rPr>
      </w:pPr>
    </w:p>
    <w:p w14:paraId="02151170" w14:textId="77777777" w:rsidR="00B8310E" w:rsidRDefault="00B8310E">
      <w:pPr>
        <w:rPr>
          <w:rFonts w:hint="eastAsia"/>
        </w:rPr>
      </w:pPr>
      <w:r>
        <w:rPr>
          <w:rFonts w:hint="eastAsia"/>
        </w:rPr>
        <w:t>“钟”的笔顺解析</w:t>
      </w:r>
    </w:p>
    <w:p w14:paraId="326597A9" w14:textId="77777777" w:rsidR="00B8310E" w:rsidRDefault="00B8310E">
      <w:pPr>
        <w:rPr>
          <w:rFonts w:hint="eastAsia"/>
        </w:rPr>
      </w:pPr>
      <w:r>
        <w:rPr>
          <w:rFonts w:hint="eastAsia"/>
        </w:rPr>
        <w:t>在书写“钟”字时，遵循正确的笔顺至关重要。我们从左至右开始书写：“钅”部分先写竖提，接着是短横、斜撇和最后的点；然后转向右侧的“中”部分，依次写下竖、横折钩以及中间的竖。整个过程需要保持平稳流畅，注意各笔画之间的比例协调。这种严格的笔顺规则不仅有助于提高书写效率，还能培养耐心与专注力。</w:t>
      </w:r>
    </w:p>
    <w:p w14:paraId="5BCA0F86" w14:textId="77777777" w:rsidR="00B8310E" w:rsidRDefault="00B8310E">
      <w:pPr>
        <w:rPr>
          <w:rFonts w:hint="eastAsia"/>
        </w:rPr>
      </w:pPr>
    </w:p>
    <w:p w14:paraId="48F5FF0F" w14:textId="77777777" w:rsidR="00B8310E" w:rsidRDefault="00B8310E">
      <w:pPr>
        <w:rPr>
          <w:rFonts w:hint="eastAsia"/>
        </w:rPr>
      </w:pPr>
      <w:r>
        <w:rPr>
          <w:rFonts w:hint="eastAsia"/>
        </w:rPr>
        <w:t>拼音的重要性</w:t>
      </w:r>
    </w:p>
    <w:p w14:paraId="12E1CD29" w14:textId="77777777" w:rsidR="00B8310E" w:rsidRDefault="00B8310E">
      <w:pPr>
        <w:rPr>
          <w:rFonts w:hint="eastAsia"/>
        </w:rPr>
      </w:pPr>
      <w:r>
        <w:rPr>
          <w:rFonts w:hint="eastAsia"/>
        </w:rPr>
        <w:t>除了掌握笔顺，“钟”的拼音“zhong”同样值得探讨。作为现代汉语拼音体系的一部分，“zhong”准确标注了该字的发音。对于初学者来说，正确拼读能够帮助他们更快地记忆和运用这个字。拼音系统还为跨文化交流提供了便利，使得外国人也能通过简单的音标学习汉字，感受中国文化的魅力。</w:t>
      </w:r>
    </w:p>
    <w:p w14:paraId="39194A80" w14:textId="77777777" w:rsidR="00B8310E" w:rsidRDefault="00B8310E">
      <w:pPr>
        <w:rPr>
          <w:rFonts w:hint="eastAsia"/>
        </w:rPr>
      </w:pPr>
    </w:p>
    <w:p w14:paraId="6E2D547B" w14:textId="77777777" w:rsidR="00B8310E" w:rsidRDefault="00B8310E">
      <w:pPr>
        <w:rPr>
          <w:rFonts w:hint="eastAsia"/>
        </w:rPr>
      </w:pPr>
      <w:r>
        <w:rPr>
          <w:rFonts w:hint="eastAsia"/>
        </w:rPr>
        <w:t>文化价值与实际应用</w:t>
      </w:r>
    </w:p>
    <w:p w14:paraId="42B7152A" w14:textId="77777777" w:rsidR="00B8310E" w:rsidRDefault="00B8310E">
      <w:pPr>
        <w:rPr>
          <w:rFonts w:hint="eastAsia"/>
        </w:rPr>
      </w:pPr>
      <w:r>
        <w:rPr>
          <w:rFonts w:hint="eastAsia"/>
        </w:rPr>
        <w:t>“钟”字不仅仅是一个普通的文字，它承载了深厚的历史与人文价值。从古代编钟到现代挂钟，这一演变过程反映了人类对时间认知的进步。同时，在日常生活中，“钟”广泛应用于钟表、钟声等领域，成为不可或缺的一部分。无论是书写还是朗读，熟悉“钟”的笔顺与拼音都是提升个人文化素养的重要一步。</w:t>
      </w:r>
    </w:p>
    <w:p w14:paraId="7D4DFB13" w14:textId="77777777" w:rsidR="00B8310E" w:rsidRDefault="00B8310E">
      <w:pPr>
        <w:rPr>
          <w:rFonts w:hint="eastAsia"/>
        </w:rPr>
      </w:pPr>
    </w:p>
    <w:p w14:paraId="00C605D6" w14:textId="77777777" w:rsidR="00B8310E" w:rsidRDefault="00B8310E">
      <w:pPr>
        <w:rPr>
          <w:rFonts w:hint="eastAsia"/>
        </w:rPr>
      </w:pPr>
      <w:r>
        <w:rPr>
          <w:rFonts w:hint="eastAsia"/>
        </w:rPr>
        <w:t>最后的总结</w:t>
      </w:r>
    </w:p>
    <w:p w14:paraId="452AFABB" w14:textId="77777777" w:rsidR="00B8310E" w:rsidRDefault="00B8310E">
      <w:pPr>
        <w:rPr>
          <w:rFonts w:hint="eastAsia"/>
        </w:rPr>
      </w:pPr>
      <w:r>
        <w:rPr>
          <w:rFonts w:hint="eastAsia"/>
        </w:rPr>
        <w:t>通过学习“钟”的笔顺及其拼音“zhong de bi shun”，我们不仅能熟练掌握这个字的书写方法，更能体会到汉字作为中华文化瑰宝的独特魅力。汉字的每一个笔画都凝聚着古人的智慧，每一种发音都传递着民族的语言之美。希望每一位读者都能在实践中不断加深对汉字的理解，让这份珍贵的文化遗产得以传承与发展。</w:t>
      </w:r>
    </w:p>
    <w:p w14:paraId="1959AB82" w14:textId="77777777" w:rsidR="00B8310E" w:rsidRDefault="00B8310E">
      <w:pPr>
        <w:rPr>
          <w:rFonts w:hint="eastAsia"/>
        </w:rPr>
      </w:pPr>
    </w:p>
    <w:p w14:paraId="7094330C" w14:textId="77777777" w:rsidR="00B8310E" w:rsidRDefault="00B831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39AD42" w14:textId="20156A1A" w:rsidR="00A90904" w:rsidRDefault="00A90904"/>
    <w:sectPr w:rsidR="00A90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04"/>
    <w:rsid w:val="007574E7"/>
    <w:rsid w:val="00A90904"/>
    <w:rsid w:val="00B8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570FB-AD00-4335-A683-740DD784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0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0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9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09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09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09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09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9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9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09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09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09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09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09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0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0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0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09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09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0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0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0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09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09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09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09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09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