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3567" w14:textId="77777777" w:rsidR="00DE7D76" w:rsidRDefault="00DE7D76">
      <w:pPr>
        <w:rPr>
          <w:rFonts w:hint="eastAsia"/>
        </w:rPr>
      </w:pPr>
      <w:r>
        <w:rPr>
          <w:rFonts w:hint="eastAsia"/>
        </w:rPr>
        <w:t>什么是贮蓄澄清</w:t>
      </w:r>
    </w:p>
    <w:p w14:paraId="383E9FB9" w14:textId="77777777" w:rsidR="00DE7D76" w:rsidRDefault="00DE7D76">
      <w:pPr>
        <w:rPr>
          <w:rFonts w:hint="eastAsia"/>
        </w:rPr>
      </w:pPr>
      <w:r>
        <w:rPr>
          <w:rFonts w:hint="eastAsia"/>
        </w:rPr>
        <w:t>贮蓄澄清，读作“zhù xū chéng qīng”，是一个与个人财务管理紧密相关的概念。它不仅仅是指简单的储蓄行为，更是一种理财策略和生活态度的体现。通过有效的贮蓄澄清，个人或家庭能够更好地规划未来，为不可预见的支出做好准备，并实现长期财务目标。</w:t>
      </w:r>
    </w:p>
    <w:p w14:paraId="04D57468" w14:textId="77777777" w:rsidR="00DE7D76" w:rsidRDefault="00DE7D76">
      <w:pPr>
        <w:rPr>
          <w:rFonts w:hint="eastAsia"/>
        </w:rPr>
      </w:pPr>
    </w:p>
    <w:p w14:paraId="136CC5CD" w14:textId="77777777" w:rsidR="00DE7D76" w:rsidRDefault="00DE7D76">
      <w:pPr>
        <w:rPr>
          <w:rFonts w:hint="eastAsia"/>
        </w:rPr>
      </w:pPr>
      <w:r>
        <w:rPr>
          <w:rFonts w:hint="eastAsia"/>
        </w:rPr>
        <w:t>贮蓄的重要性</w:t>
      </w:r>
    </w:p>
    <w:p w14:paraId="0D7B7889" w14:textId="77777777" w:rsidR="00DE7D76" w:rsidRDefault="00DE7D76">
      <w:pPr>
        <w:rPr>
          <w:rFonts w:hint="eastAsia"/>
        </w:rPr>
      </w:pPr>
      <w:r>
        <w:rPr>
          <w:rFonts w:hint="eastAsia"/>
        </w:rPr>
        <w:t>在现代社会中，贮蓄被视为保障个人和家庭经济安全的基础。无论是应对突发情况，还是为子女教育、退休生活等长远计划做准备，足够的储蓄都是必不可少的。然而，许多人往往忽视了这一点，倾向于即时消费而非理性储蓄。正确的贮蓄澄清方法可以帮助人们认识到储蓄的价值，并采取实际行动。</w:t>
      </w:r>
    </w:p>
    <w:p w14:paraId="2931F80B" w14:textId="77777777" w:rsidR="00DE7D76" w:rsidRDefault="00DE7D76">
      <w:pPr>
        <w:rPr>
          <w:rFonts w:hint="eastAsia"/>
        </w:rPr>
      </w:pPr>
    </w:p>
    <w:p w14:paraId="5ABB7D1F" w14:textId="77777777" w:rsidR="00DE7D76" w:rsidRDefault="00DE7D76">
      <w:pPr>
        <w:rPr>
          <w:rFonts w:hint="eastAsia"/>
        </w:rPr>
      </w:pPr>
      <w:r>
        <w:rPr>
          <w:rFonts w:hint="eastAsia"/>
        </w:rPr>
        <w:t>如何进行有效的贮蓄澄清</w:t>
      </w:r>
    </w:p>
    <w:p w14:paraId="744584CE" w14:textId="77777777" w:rsidR="00DE7D76" w:rsidRDefault="00DE7D76">
      <w:pPr>
        <w:rPr>
          <w:rFonts w:hint="eastAsia"/>
        </w:rPr>
      </w:pPr>
      <w:r>
        <w:rPr>
          <w:rFonts w:hint="eastAsia"/>
        </w:rPr>
        <w:t>有效的贮蓄澄清首先需要明确的目标。设定清晰、可达成的短期和长期储蓄目标是关键的第一步。制定预算并严格执行也是不可或缺的一环。了解自己的收入和支出模式，找出可以削减开支的地方，将节省下来的资金定期存入储蓄账户。选择合适的储蓄工具也至关重要。不同类型的银行账户、理财产品等提供了多种选择，根据个人的风险承受能力和收益期望做出最佳决策。</w:t>
      </w:r>
    </w:p>
    <w:p w14:paraId="147D4B44" w14:textId="77777777" w:rsidR="00DE7D76" w:rsidRDefault="00DE7D76">
      <w:pPr>
        <w:rPr>
          <w:rFonts w:hint="eastAsia"/>
        </w:rPr>
      </w:pPr>
    </w:p>
    <w:p w14:paraId="6323D715" w14:textId="77777777" w:rsidR="00DE7D76" w:rsidRDefault="00DE7D76">
      <w:pPr>
        <w:rPr>
          <w:rFonts w:hint="eastAsia"/>
        </w:rPr>
      </w:pPr>
      <w:r>
        <w:rPr>
          <w:rFonts w:hint="eastAsia"/>
        </w:rPr>
        <w:t>克服储蓄障碍</w:t>
      </w:r>
    </w:p>
    <w:p w14:paraId="648670A7" w14:textId="77777777" w:rsidR="00DE7D76" w:rsidRDefault="00DE7D76">
      <w:pPr>
        <w:rPr>
          <w:rFonts w:hint="eastAsia"/>
        </w:rPr>
      </w:pPr>
      <w:r>
        <w:rPr>
          <w:rFonts w:hint="eastAsia"/>
        </w:rPr>
        <w:t>在实际操作过程中，人们可能会遇到各种阻碍其进行有效储蓄的因素，如消费诱惑、缺乏储蓄意识等。克服这些障碍需要一定的技巧和毅力。例如，采用自动转账的方式将一部分收入直接转入储蓄账户，减少手动操作带来的冲动消费机会。同时，提高个人财商，学习更多关于储蓄和投资的知识，也有助于增强储蓄的决心和能力。</w:t>
      </w:r>
    </w:p>
    <w:p w14:paraId="55F8F60B" w14:textId="77777777" w:rsidR="00DE7D76" w:rsidRDefault="00DE7D76">
      <w:pPr>
        <w:rPr>
          <w:rFonts w:hint="eastAsia"/>
        </w:rPr>
      </w:pPr>
    </w:p>
    <w:p w14:paraId="701438E2" w14:textId="77777777" w:rsidR="00DE7D76" w:rsidRDefault="00DE7D76">
      <w:pPr>
        <w:rPr>
          <w:rFonts w:hint="eastAsia"/>
        </w:rPr>
      </w:pPr>
      <w:r>
        <w:rPr>
          <w:rFonts w:hint="eastAsia"/>
        </w:rPr>
        <w:t>最后的总结</w:t>
      </w:r>
    </w:p>
    <w:p w14:paraId="23F50F66" w14:textId="77777777" w:rsidR="00DE7D76" w:rsidRDefault="00DE7D76">
      <w:pPr>
        <w:rPr>
          <w:rFonts w:hint="eastAsia"/>
        </w:rPr>
      </w:pPr>
      <w:r>
        <w:rPr>
          <w:rFonts w:hint="eastAsia"/>
        </w:rPr>
        <w:t>贮蓄澄清不仅是管理个人财务的重要手段，更是培养健康生活方式的一个重要方面。通过确立明确的储蓄目标、制定合理的预算、选择适当的储蓄工具以及克服储蓄过程中可能遇到的困难，每个人都可以有效地积累财富，为自己和家人的未来提供坚实的经济保障。</w:t>
      </w:r>
    </w:p>
    <w:p w14:paraId="789EF2FE" w14:textId="77777777" w:rsidR="00DE7D76" w:rsidRDefault="00DE7D76">
      <w:pPr>
        <w:rPr>
          <w:rFonts w:hint="eastAsia"/>
        </w:rPr>
      </w:pPr>
    </w:p>
    <w:p w14:paraId="29F5695A" w14:textId="77777777" w:rsidR="00DE7D76" w:rsidRDefault="00DE7D76">
      <w:pPr>
        <w:rPr>
          <w:rFonts w:hint="eastAsia"/>
        </w:rPr>
      </w:pPr>
    </w:p>
    <w:p w14:paraId="501051F4" w14:textId="77777777" w:rsidR="00DE7D76" w:rsidRDefault="00DE7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85632" w14:textId="46D7637B" w:rsidR="0053090C" w:rsidRDefault="0053090C"/>
    <w:sectPr w:rsidR="0053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C"/>
    <w:rsid w:val="0053090C"/>
    <w:rsid w:val="007574E7"/>
    <w:rsid w:val="00D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CD264-7AC1-403D-88E9-5D43DBD3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