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3E8F" w14:textId="77777777" w:rsidR="00EE66E6" w:rsidRDefault="00EE66E6">
      <w:pPr>
        <w:rPr>
          <w:rFonts w:hint="eastAsia"/>
        </w:rPr>
      </w:pPr>
      <w:r>
        <w:rPr>
          <w:rFonts w:hint="eastAsia"/>
        </w:rPr>
        <w:t>荼的拼音怎么写</w:t>
      </w:r>
    </w:p>
    <w:p w14:paraId="2958D9AF" w14:textId="77777777" w:rsidR="00EE66E6" w:rsidRDefault="00EE66E6">
      <w:pPr>
        <w:rPr>
          <w:rFonts w:hint="eastAsia"/>
        </w:rPr>
      </w:pPr>
      <w:r>
        <w:rPr>
          <w:rFonts w:hint="eastAsia"/>
        </w:rPr>
        <w:t>荼（tú）这个字，在现代汉语中并不常见，但它却承载着丰富的文化内涵和历史故事。荼作为汉字之一，其发音简单明了，但背后所蕴含的意义和用法却值得我们深入探讨。</w:t>
      </w:r>
    </w:p>
    <w:p w14:paraId="37AB43A0" w14:textId="77777777" w:rsidR="00EE66E6" w:rsidRDefault="00EE66E6">
      <w:pPr>
        <w:rPr>
          <w:rFonts w:hint="eastAsia"/>
        </w:rPr>
      </w:pPr>
    </w:p>
    <w:p w14:paraId="106607D4" w14:textId="77777777" w:rsidR="00EE66E6" w:rsidRDefault="00EE66E6">
      <w:pPr>
        <w:rPr>
          <w:rFonts w:hint="eastAsia"/>
        </w:rPr>
      </w:pPr>
      <w:r>
        <w:rPr>
          <w:rFonts w:hint="eastAsia"/>
        </w:rPr>
        <w:t>荼的基本释义与读音</w:t>
      </w:r>
    </w:p>
    <w:p w14:paraId="03FE40AD" w14:textId="77777777" w:rsidR="00EE66E6" w:rsidRDefault="00EE66E6">
      <w:pPr>
        <w:rPr>
          <w:rFonts w:hint="eastAsia"/>
        </w:rPr>
      </w:pPr>
      <w:r>
        <w:rPr>
          <w:rFonts w:hint="eastAsia"/>
        </w:rPr>
        <w:t>从最基本的层面来看，荼的拼音是tú。在古代文献中，荼既可以指一种苦菜，也可以泛指各种苦味的野菜。“荼”还有“白茫茫的样子”这一较为特殊的含义，比如在描述大雪覆盖景象时可能会使用到这个词。这些不同的含义展示了汉字一词多义的特点，也反映了中华文化中对自然现象细致入微的观察和描绘。</w:t>
      </w:r>
    </w:p>
    <w:p w14:paraId="4D6DEE8E" w14:textId="77777777" w:rsidR="00EE66E6" w:rsidRDefault="00EE66E6">
      <w:pPr>
        <w:rPr>
          <w:rFonts w:hint="eastAsia"/>
        </w:rPr>
      </w:pPr>
    </w:p>
    <w:p w14:paraId="0D552370" w14:textId="77777777" w:rsidR="00EE66E6" w:rsidRDefault="00EE66E6">
      <w:pPr>
        <w:rPr>
          <w:rFonts w:hint="eastAsia"/>
        </w:rPr>
      </w:pPr>
      <w:r>
        <w:rPr>
          <w:rFonts w:hint="eastAsia"/>
        </w:rPr>
        <w:t>荼的历史渊源</w:t>
      </w:r>
    </w:p>
    <w:p w14:paraId="10AA375E" w14:textId="77777777" w:rsidR="00EE66E6" w:rsidRDefault="00EE66E6">
      <w:pPr>
        <w:rPr>
          <w:rFonts w:hint="eastAsia"/>
        </w:rPr>
      </w:pPr>
      <w:r>
        <w:rPr>
          <w:rFonts w:hint="eastAsia"/>
        </w:rPr>
        <w:t>追溯荼的历史渊源，我们可以发现它在中国古代文学作品中的身影。例如，《诗经》里就有“谁谓荼苦，其甘如荠”的诗句，这里“荼”指的是苦菜，表达了古人对于生活艰辛的一种感慨以及乐观面对困难的态度。通过这样的例子，我们可以看到“荼”不仅是一个简单的词汇，更是连接古今情感的重要纽带。</w:t>
      </w:r>
    </w:p>
    <w:p w14:paraId="39ADA080" w14:textId="77777777" w:rsidR="00EE66E6" w:rsidRDefault="00EE66E6">
      <w:pPr>
        <w:rPr>
          <w:rFonts w:hint="eastAsia"/>
        </w:rPr>
      </w:pPr>
    </w:p>
    <w:p w14:paraId="0F53E3CC" w14:textId="77777777" w:rsidR="00EE66E6" w:rsidRDefault="00EE66E6">
      <w:pPr>
        <w:rPr>
          <w:rFonts w:hint="eastAsia"/>
        </w:rPr>
      </w:pPr>
      <w:r>
        <w:rPr>
          <w:rFonts w:hint="eastAsia"/>
        </w:rPr>
        <w:t>荼在现代的应用</w:t>
      </w:r>
    </w:p>
    <w:p w14:paraId="13EFE141" w14:textId="77777777" w:rsidR="00EE66E6" w:rsidRDefault="00EE66E6">
      <w:pPr>
        <w:rPr>
          <w:rFonts w:hint="eastAsia"/>
        </w:rPr>
      </w:pPr>
      <w:r>
        <w:rPr>
          <w:rFonts w:hint="eastAsia"/>
        </w:rPr>
        <w:t>尽管“荼”在现代社会中的使用频率不高，但它依然是中文学习者需要了解的一个重要词汇。特别是在研究中国古代文化和文学时，“荼”的理解和掌握显得尤为重要。同时，随着中国传统文化在全球范围内的传播，“荼”也被越来越多的人所认识和了解，成为文化交流中的一个有趣话题。</w:t>
      </w:r>
    </w:p>
    <w:p w14:paraId="6538A81F" w14:textId="77777777" w:rsidR="00EE66E6" w:rsidRDefault="00EE66E6">
      <w:pPr>
        <w:rPr>
          <w:rFonts w:hint="eastAsia"/>
        </w:rPr>
      </w:pPr>
    </w:p>
    <w:p w14:paraId="32CED3D2" w14:textId="77777777" w:rsidR="00EE66E6" w:rsidRDefault="00EE66E6">
      <w:pPr>
        <w:rPr>
          <w:rFonts w:hint="eastAsia"/>
        </w:rPr>
      </w:pPr>
      <w:r>
        <w:rPr>
          <w:rFonts w:hint="eastAsia"/>
        </w:rPr>
        <w:t>最后的总结</w:t>
      </w:r>
    </w:p>
    <w:p w14:paraId="0ED057B4" w14:textId="77777777" w:rsidR="00EE66E6" w:rsidRDefault="00EE66E6">
      <w:pPr>
        <w:rPr>
          <w:rFonts w:hint="eastAsia"/>
        </w:rPr>
      </w:pPr>
      <w:r>
        <w:rPr>
          <w:rFonts w:hint="eastAsia"/>
        </w:rPr>
        <w:t>荼的拼音写作tú，虽然看似简单，但其背后的文化价值和历史意义却不容小觑。通过对“荼”的深入了解，我们不仅能更好地理解古人的生活方式和思想感情，还能从中汲取智慧，丰富我们的精神世界。无论是作为语言学习的一部分，还是作为探索中华文化的窗口，“荼”都为我们提供了无限的可能性。</w:t>
      </w:r>
    </w:p>
    <w:p w14:paraId="359BB095" w14:textId="77777777" w:rsidR="00EE66E6" w:rsidRDefault="00EE66E6">
      <w:pPr>
        <w:rPr>
          <w:rFonts w:hint="eastAsia"/>
        </w:rPr>
      </w:pPr>
    </w:p>
    <w:p w14:paraId="05E61B03" w14:textId="77777777" w:rsidR="00EE66E6" w:rsidRDefault="00EE66E6">
      <w:pPr>
        <w:rPr>
          <w:rFonts w:hint="eastAsia"/>
        </w:rPr>
      </w:pPr>
    </w:p>
    <w:p w14:paraId="0DD3AE92" w14:textId="77777777" w:rsidR="00EE66E6" w:rsidRDefault="00EE6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4103A" w14:textId="67A70765" w:rsidR="00927B24" w:rsidRDefault="00927B24"/>
    <w:sectPr w:rsidR="00927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24"/>
    <w:rsid w:val="007574E7"/>
    <w:rsid w:val="00927B24"/>
    <w:rsid w:val="00E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79F32-BBC0-4516-A4AA-E855554C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