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56894" w14:textId="77777777" w:rsidR="00AB4281" w:rsidRDefault="00AB4281">
      <w:pPr>
        <w:rPr>
          <w:rFonts w:hint="eastAsia"/>
        </w:rPr>
      </w:pPr>
      <w:r>
        <w:rPr>
          <w:rFonts w:hint="eastAsia"/>
        </w:rPr>
        <w:t>种禾的拼音</w:t>
      </w:r>
    </w:p>
    <w:p w14:paraId="0809991C" w14:textId="77777777" w:rsidR="00AB4281" w:rsidRDefault="00AB4281">
      <w:pPr>
        <w:rPr>
          <w:rFonts w:hint="eastAsia"/>
        </w:rPr>
      </w:pPr>
      <w:r>
        <w:rPr>
          <w:rFonts w:hint="eastAsia"/>
        </w:rPr>
        <w:t>“种禾”的拼音是“zhòng hé”。在汉语中，“种”字表示种植、播种的意思，其声母为“zh”，韵母为“ong”，声调为四声；“禾”则通常指代稻类植物，声母为“h”，韵母为“e”，声调为二声。这两个汉字合在一起，不仅传达了农业活动中一项重要行为——即种植水稻的行为，也隐含着深厚的农耕文化底蕴。</w:t>
      </w:r>
    </w:p>
    <w:p w14:paraId="7CF918AA" w14:textId="77777777" w:rsidR="00AB4281" w:rsidRDefault="00AB4281">
      <w:pPr>
        <w:rPr>
          <w:rFonts w:hint="eastAsia"/>
        </w:rPr>
      </w:pPr>
    </w:p>
    <w:p w14:paraId="1D75F038" w14:textId="77777777" w:rsidR="00AB4281" w:rsidRDefault="00AB4281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532B3293" w14:textId="77777777" w:rsidR="00AB4281" w:rsidRDefault="00AB4281">
      <w:pPr>
        <w:rPr>
          <w:rFonts w:hint="eastAsia"/>
        </w:rPr>
      </w:pPr>
      <w:r>
        <w:rPr>
          <w:rFonts w:hint="eastAsia"/>
        </w:rPr>
        <w:t>中国作为世界农业文明的重要发源地之一，稻作文化有着悠久的历史。自古以来，“种禾”不仅是维持生计的关键活动，也是中华文化传承的重要组成部分。从古代文献到民间传说，关于种禾的故事和知识丰富多彩。例如，《诗经》中就有许多描述农业生产的诗歌，这些诗歌不仅展现了当时人们的生活方式，还反映了他们对自然界的深刻理解及和谐共生的理念。</w:t>
      </w:r>
    </w:p>
    <w:p w14:paraId="23CDF1C2" w14:textId="77777777" w:rsidR="00AB4281" w:rsidRDefault="00AB4281">
      <w:pPr>
        <w:rPr>
          <w:rFonts w:hint="eastAsia"/>
        </w:rPr>
      </w:pPr>
    </w:p>
    <w:p w14:paraId="2412C29D" w14:textId="77777777" w:rsidR="00AB4281" w:rsidRDefault="00AB4281">
      <w:pPr>
        <w:rPr>
          <w:rFonts w:hint="eastAsia"/>
        </w:rPr>
      </w:pPr>
      <w:r>
        <w:rPr>
          <w:rFonts w:hint="eastAsia"/>
        </w:rPr>
        <w:t>现代农业中的应用与发展</w:t>
      </w:r>
    </w:p>
    <w:p w14:paraId="56574CA6" w14:textId="77777777" w:rsidR="00AB4281" w:rsidRDefault="00AB4281">
      <w:pPr>
        <w:rPr>
          <w:rFonts w:hint="eastAsia"/>
        </w:rPr>
      </w:pPr>
      <w:r>
        <w:rPr>
          <w:rFonts w:hint="eastAsia"/>
        </w:rPr>
        <w:t>随着科技的发展和社会的进步，现代种禾技术有了长足的进步。无论是种子的选择、育秧技术还是田间管理，都融入了许多高科技元素。比如，无人机被用于农药喷洒，智能灌溉系统能够根据土壤湿度自动调节水量等。这些新技术的应用不仅提高了产量，还有助于保护环境。同时，为了适应市场需求的变化，越来越多的农民开始尝试有机种植和生态农业，致力于生产更加健康、绿色的农产品。</w:t>
      </w:r>
    </w:p>
    <w:p w14:paraId="0620178D" w14:textId="77777777" w:rsidR="00AB4281" w:rsidRDefault="00AB4281">
      <w:pPr>
        <w:rPr>
          <w:rFonts w:hint="eastAsia"/>
        </w:rPr>
      </w:pPr>
    </w:p>
    <w:p w14:paraId="27ABD9F5" w14:textId="77777777" w:rsidR="00AB4281" w:rsidRDefault="00AB4281">
      <w:pPr>
        <w:rPr>
          <w:rFonts w:hint="eastAsia"/>
        </w:rPr>
      </w:pPr>
      <w:r>
        <w:rPr>
          <w:rFonts w:hint="eastAsia"/>
        </w:rPr>
        <w:t>环境保护与可持续发展</w:t>
      </w:r>
    </w:p>
    <w:p w14:paraId="3F8F10BC" w14:textId="77777777" w:rsidR="00AB4281" w:rsidRDefault="00AB4281">
      <w:pPr>
        <w:rPr>
          <w:rFonts w:hint="eastAsia"/>
        </w:rPr>
      </w:pPr>
      <w:r>
        <w:rPr>
          <w:rFonts w:hint="eastAsia"/>
        </w:rPr>
        <w:t>在追求高产的同时，如何实现农业的可持续发展成为了一个重要的课题。种禾作为一种传统而又基础的农业生产活动，在这一过程中扮演着不可或缺的角色。通过推广节水灌溉、轮作休耕等措施，不仅可以减少资源消耗，还能有效改善土壤质量，促进生物多样性。采用天然肥料代替化学肥料，既有利于提升农作物品质，也有助于降低环境污染。</w:t>
      </w:r>
    </w:p>
    <w:p w14:paraId="033DAE34" w14:textId="77777777" w:rsidR="00AB4281" w:rsidRDefault="00AB4281">
      <w:pPr>
        <w:rPr>
          <w:rFonts w:hint="eastAsia"/>
        </w:rPr>
      </w:pPr>
    </w:p>
    <w:p w14:paraId="6585B067" w14:textId="77777777" w:rsidR="00AB4281" w:rsidRDefault="00AB4281">
      <w:pPr>
        <w:rPr>
          <w:rFonts w:hint="eastAsia"/>
        </w:rPr>
      </w:pPr>
      <w:r>
        <w:rPr>
          <w:rFonts w:hint="eastAsia"/>
        </w:rPr>
        <w:t>最后的总结</w:t>
      </w:r>
    </w:p>
    <w:p w14:paraId="7F7321FD" w14:textId="77777777" w:rsidR="00AB4281" w:rsidRDefault="00AB4281">
      <w:pPr>
        <w:rPr>
          <w:rFonts w:hint="eastAsia"/>
        </w:rPr>
      </w:pPr>
      <w:r>
        <w:rPr>
          <w:rFonts w:hint="eastAsia"/>
        </w:rPr>
        <w:t>“种禾”不仅仅是简单的农业生产行为，它背后蕴含的是中华民族数千年的智慧结晶，体现了人类与自然和谐共存的美好愿景。在未来，我们有理由相信，随着科学技术的不断进步和环保意识的日益增强，“种禾”这项古老而神圣的事业将焕发出新的生机与活力，继续书写属于它的辉煌篇章。</w:t>
      </w:r>
    </w:p>
    <w:p w14:paraId="39C943F9" w14:textId="77777777" w:rsidR="00AB4281" w:rsidRDefault="00AB4281">
      <w:pPr>
        <w:rPr>
          <w:rFonts w:hint="eastAsia"/>
        </w:rPr>
      </w:pPr>
    </w:p>
    <w:p w14:paraId="5E1EB3E8" w14:textId="77777777" w:rsidR="00AB4281" w:rsidRDefault="00AB4281">
      <w:pPr>
        <w:rPr>
          <w:rFonts w:hint="eastAsia"/>
        </w:rPr>
      </w:pPr>
    </w:p>
    <w:p w14:paraId="29A06D1C" w14:textId="77777777" w:rsidR="00AB4281" w:rsidRDefault="00AB42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880A2" w14:textId="5AE8A21F" w:rsidR="00EE46F8" w:rsidRDefault="00EE46F8"/>
    <w:sectPr w:rsidR="00EE4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F8"/>
    <w:rsid w:val="007574E7"/>
    <w:rsid w:val="00AB4281"/>
    <w:rsid w:val="00EE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2971F-5961-44DA-9C84-B9DEE786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