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44B" w14:textId="77777777" w:rsidR="00096638" w:rsidRDefault="00096638">
      <w:pPr>
        <w:rPr>
          <w:rFonts w:hint="eastAsia"/>
        </w:rPr>
      </w:pPr>
    </w:p>
    <w:p w14:paraId="0C559716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知无不言是什么意思</w:t>
      </w:r>
    </w:p>
    <w:p w14:paraId="59BEB085" w14:textId="77777777" w:rsidR="00096638" w:rsidRDefault="00096638">
      <w:pPr>
        <w:rPr>
          <w:rFonts w:hint="eastAsia"/>
        </w:rPr>
      </w:pPr>
    </w:p>
    <w:p w14:paraId="6697F70F" w14:textId="77777777" w:rsidR="00096638" w:rsidRDefault="00096638">
      <w:pPr>
        <w:rPr>
          <w:rFonts w:hint="eastAsia"/>
        </w:rPr>
      </w:pPr>
    </w:p>
    <w:p w14:paraId="35ED216F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是一个汉语成语，它蕴含着深厚的文化内涵和道德寓意。这个成语的字面意思是，只要知道的事情，就没有不说的，它表达了一种坦诚、直率、毫无保留的说话态度。以下是对“知无不言”的详细解读。</w:t>
      </w:r>
    </w:p>
    <w:p w14:paraId="5B4D227B" w14:textId="77777777" w:rsidR="00096638" w:rsidRDefault="00096638">
      <w:pPr>
        <w:rPr>
          <w:rFonts w:hint="eastAsia"/>
        </w:rPr>
      </w:pPr>
    </w:p>
    <w:p w14:paraId="1E164F78" w14:textId="77777777" w:rsidR="00096638" w:rsidRDefault="00096638">
      <w:pPr>
        <w:rPr>
          <w:rFonts w:hint="eastAsia"/>
        </w:rPr>
      </w:pPr>
    </w:p>
    <w:p w14:paraId="0E3984DE" w14:textId="77777777" w:rsidR="00096638" w:rsidRDefault="00096638">
      <w:pPr>
        <w:rPr>
          <w:rFonts w:hint="eastAsia"/>
        </w:rPr>
      </w:pPr>
    </w:p>
    <w:p w14:paraId="6ACF9DB1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一、知无不言的字面含义</w:t>
      </w:r>
    </w:p>
    <w:p w14:paraId="1B3A3169" w14:textId="77777777" w:rsidR="00096638" w:rsidRDefault="00096638">
      <w:pPr>
        <w:rPr>
          <w:rFonts w:hint="eastAsia"/>
        </w:rPr>
      </w:pPr>
    </w:p>
    <w:p w14:paraId="127195B4" w14:textId="77777777" w:rsidR="00096638" w:rsidRDefault="00096638">
      <w:pPr>
        <w:rPr>
          <w:rFonts w:hint="eastAsia"/>
        </w:rPr>
      </w:pPr>
    </w:p>
    <w:p w14:paraId="42F40254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由“知”、“无”、“不”和“言”四个字组成。其中，“知”指的是知道、了解；“无”表示没有、不存在；“不”是否定词；“言”则是说话、表达。将这四个字组合在一起，“知无不言”便形成了一个完整的表达，即只要是自己知道的事情，就没有不说的，强调了一种毫无保留的坦诚态度。</w:t>
      </w:r>
    </w:p>
    <w:p w14:paraId="711E5EAC" w14:textId="77777777" w:rsidR="00096638" w:rsidRDefault="00096638">
      <w:pPr>
        <w:rPr>
          <w:rFonts w:hint="eastAsia"/>
        </w:rPr>
      </w:pPr>
    </w:p>
    <w:p w14:paraId="17EA6D2B" w14:textId="77777777" w:rsidR="00096638" w:rsidRDefault="00096638">
      <w:pPr>
        <w:rPr>
          <w:rFonts w:hint="eastAsia"/>
        </w:rPr>
      </w:pPr>
    </w:p>
    <w:p w14:paraId="794D05BC" w14:textId="77777777" w:rsidR="00096638" w:rsidRDefault="00096638">
      <w:pPr>
        <w:rPr>
          <w:rFonts w:hint="eastAsia"/>
        </w:rPr>
      </w:pPr>
    </w:p>
    <w:p w14:paraId="6C5C36EF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二、知无不言的深层含义</w:t>
      </w:r>
    </w:p>
    <w:p w14:paraId="2C2B5BD7" w14:textId="77777777" w:rsidR="00096638" w:rsidRDefault="00096638">
      <w:pPr>
        <w:rPr>
          <w:rFonts w:hint="eastAsia"/>
        </w:rPr>
      </w:pPr>
    </w:p>
    <w:p w14:paraId="409D5218" w14:textId="77777777" w:rsidR="00096638" w:rsidRDefault="00096638">
      <w:pPr>
        <w:rPr>
          <w:rFonts w:hint="eastAsia"/>
        </w:rPr>
      </w:pPr>
    </w:p>
    <w:p w14:paraId="709865CC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不仅仅是一种说话的态度，更是一种道德品质和人格修养的体现。它要求人们在面对问题时，要坦诚相待，不隐瞒、不欺骗，敢于说出自己的真实想法和所知的信息。这种态度体现了对他人的尊重和信任，也展现了个人的诚实和勇气。</w:t>
      </w:r>
    </w:p>
    <w:p w14:paraId="37B71B77" w14:textId="77777777" w:rsidR="00096638" w:rsidRDefault="00096638">
      <w:pPr>
        <w:rPr>
          <w:rFonts w:hint="eastAsia"/>
        </w:rPr>
      </w:pPr>
    </w:p>
    <w:p w14:paraId="13728647" w14:textId="77777777" w:rsidR="00096638" w:rsidRDefault="00096638">
      <w:pPr>
        <w:rPr>
          <w:rFonts w:hint="eastAsia"/>
        </w:rPr>
      </w:pPr>
    </w:p>
    <w:p w14:paraId="370CC5F4" w14:textId="77777777" w:rsidR="00096638" w:rsidRDefault="00096638">
      <w:pPr>
        <w:rPr>
          <w:rFonts w:hint="eastAsia"/>
        </w:rPr>
      </w:pPr>
    </w:p>
    <w:p w14:paraId="4B2E167D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在人际交往中，“知无不言”有助于建立真诚、信任的关系。当一方能够坦诚地表达自己的观点和所知的信息时，另一方更容易对其产生信任感，从而加深彼此之间的了解和友谊。同时，这种坦诚的态度也有助于解决问题和化解矛盾，因为通过充分的沟通和交流，人们可以更好地理解彼此的需求和诉求，找到共同的解决方案。</w:t>
      </w:r>
    </w:p>
    <w:p w14:paraId="1C125BD3" w14:textId="77777777" w:rsidR="00096638" w:rsidRDefault="00096638">
      <w:pPr>
        <w:rPr>
          <w:rFonts w:hint="eastAsia"/>
        </w:rPr>
      </w:pPr>
    </w:p>
    <w:p w14:paraId="0A324933" w14:textId="77777777" w:rsidR="00096638" w:rsidRDefault="00096638">
      <w:pPr>
        <w:rPr>
          <w:rFonts w:hint="eastAsia"/>
        </w:rPr>
      </w:pPr>
    </w:p>
    <w:p w14:paraId="0F543BDE" w14:textId="77777777" w:rsidR="00096638" w:rsidRDefault="00096638">
      <w:pPr>
        <w:rPr>
          <w:rFonts w:hint="eastAsia"/>
        </w:rPr>
      </w:pPr>
    </w:p>
    <w:p w14:paraId="097FDCBC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三、知无不言的应用场景</w:t>
      </w:r>
    </w:p>
    <w:p w14:paraId="08B3BF31" w14:textId="77777777" w:rsidR="00096638" w:rsidRDefault="00096638">
      <w:pPr>
        <w:rPr>
          <w:rFonts w:hint="eastAsia"/>
        </w:rPr>
      </w:pPr>
    </w:p>
    <w:p w14:paraId="75EEA269" w14:textId="77777777" w:rsidR="00096638" w:rsidRDefault="00096638">
      <w:pPr>
        <w:rPr>
          <w:rFonts w:hint="eastAsia"/>
        </w:rPr>
      </w:pPr>
    </w:p>
    <w:p w14:paraId="595BC941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在日常生活和工作中有着广泛的应用场景。在家庭中，父母与子女之间应该坦诚相待，知无不言，以便更好地了解彼此的想法和需求，增进亲子关系。在职场中，同事之间也应该保持坦诚的沟通态度，知无不言，以便更好地协作和解决问题，提高工作效率。</w:t>
      </w:r>
    </w:p>
    <w:p w14:paraId="326EE614" w14:textId="77777777" w:rsidR="00096638" w:rsidRDefault="00096638">
      <w:pPr>
        <w:rPr>
          <w:rFonts w:hint="eastAsia"/>
        </w:rPr>
      </w:pPr>
    </w:p>
    <w:p w14:paraId="5AAD4237" w14:textId="77777777" w:rsidR="00096638" w:rsidRDefault="00096638">
      <w:pPr>
        <w:rPr>
          <w:rFonts w:hint="eastAsia"/>
        </w:rPr>
      </w:pPr>
    </w:p>
    <w:p w14:paraId="6F1BFEC6" w14:textId="77777777" w:rsidR="00096638" w:rsidRDefault="00096638">
      <w:pPr>
        <w:rPr>
          <w:rFonts w:hint="eastAsia"/>
        </w:rPr>
      </w:pPr>
    </w:p>
    <w:p w14:paraId="2EBDAB26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还适用于政府工作、学术研究、社会调查等领域。在这些领域中，人们需要收集大量的信息和数据，以便做出正确的决策和判断。而“知无不言”的态度则有助于人们更加全面、准确地获取所需的信息和数据，从而做出更加科学、合理的决策。</w:t>
      </w:r>
    </w:p>
    <w:p w14:paraId="7C13C2A2" w14:textId="77777777" w:rsidR="00096638" w:rsidRDefault="00096638">
      <w:pPr>
        <w:rPr>
          <w:rFonts w:hint="eastAsia"/>
        </w:rPr>
      </w:pPr>
    </w:p>
    <w:p w14:paraId="400F05C4" w14:textId="77777777" w:rsidR="00096638" w:rsidRDefault="00096638">
      <w:pPr>
        <w:rPr>
          <w:rFonts w:hint="eastAsia"/>
        </w:rPr>
      </w:pPr>
    </w:p>
    <w:p w14:paraId="582F5E02" w14:textId="77777777" w:rsidR="00096638" w:rsidRDefault="00096638">
      <w:pPr>
        <w:rPr>
          <w:rFonts w:hint="eastAsia"/>
        </w:rPr>
      </w:pPr>
    </w:p>
    <w:p w14:paraId="3B23FCD7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2C18E47B" w14:textId="77777777" w:rsidR="00096638" w:rsidRDefault="00096638">
      <w:pPr>
        <w:rPr>
          <w:rFonts w:hint="eastAsia"/>
        </w:rPr>
      </w:pPr>
    </w:p>
    <w:p w14:paraId="32F975CA" w14:textId="77777777" w:rsidR="00096638" w:rsidRDefault="00096638">
      <w:pPr>
        <w:rPr>
          <w:rFonts w:hint="eastAsia"/>
        </w:rPr>
      </w:pPr>
    </w:p>
    <w:p w14:paraId="5944A2A8" w14:textId="77777777" w:rsidR="00096638" w:rsidRDefault="00096638">
      <w:pPr>
        <w:rPr>
          <w:rFonts w:hint="eastAsia"/>
        </w:rPr>
      </w:pPr>
      <w:r>
        <w:rPr>
          <w:rFonts w:hint="eastAsia"/>
        </w:rPr>
        <w:tab/>
        <w:t>“知无不言”是一个富有道德寓意和实用价值的成语。它要求人们在面对问题时保持坦诚的态度，敢于说出自己的真实想法和所知的信息。这种态度有助于建立真诚、信任的关系，解决问题和化解矛盾，提高工作效率和决策质量。因此，我们应该在日常生活中积极践行“知无不言”的原则，以更加坦诚、直率的态度去面对生活中的挑战和机遇。</w:t>
      </w:r>
    </w:p>
    <w:p w14:paraId="41E328B2" w14:textId="77777777" w:rsidR="00096638" w:rsidRDefault="00096638">
      <w:pPr>
        <w:rPr>
          <w:rFonts w:hint="eastAsia"/>
        </w:rPr>
      </w:pPr>
    </w:p>
    <w:p w14:paraId="1D22C978" w14:textId="77777777" w:rsidR="00096638" w:rsidRDefault="00096638">
      <w:pPr>
        <w:rPr>
          <w:rFonts w:hint="eastAsia"/>
        </w:rPr>
      </w:pPr>
    </w:p>
    <w:p w14:paraId="0D16F7D9" w14:textId="77777777" w:rsidR="00096638" w:rsidRDefault="0009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D412E" w14:textId="5A97D017" w:rsidR="00B81D15" w:rsidRDefault="00B81D15"/>
    <w:sectPr w:rsidR="00B8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15"/>
    <w:rsid w:val="00096638"/>
    <w:rsid w:val="007574E7"/>
    <w:rsid w:val="00B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DB725-3A1C-4C59-A1E0-C5F53B05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