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FADF" w14:textId="77777777" w:rsidR="00787301" w:rsidRDefault="00787301">
      <w:pPr>
        <w:rPr>
          <w:rFonts w:hint="eastAsia"/>
        </w:rPr>
      </w:pPr>
      <w:r>
        <w:rPr>
          <w:rFonts w:hint="eastAsia"/>
        </w:rPr>
        <w:t>着风的拼音：Zhuó Fēng</w:t>
      </w:r>
    </w:p>
    <w:p w14:paraId="6A03E49F" w14:textId="77777777" w:rsidR="00787301" w:rsidRDefault="00787301">
      <w:pPr>
        <w:rPr>
          <w:rFonts w:hint="eastAsia"/>
        </w:rPr>
      </w:pPr>
      <w:r>
        <w:rPr>
          <w:rFonts w:hint="eastAsia"/>
        </w:rPr>
        <w:t>在汉语的广袤音韵中，“着风”（Zhuó Fēng）这一词汇并不常见于日常用语，却蕴含着丰富的文化与历史背景。它由两个汉字组成：“着”和“风”。前者“着”字，在这里取其意为接触、感受或承受；后者“风”，则是自然界四大元素之一，象征着空气的流动，无形无相却又无处不在。</w:t>
      </w:r>
    </w:p>
    <w:p w14:paraId="2477E0BC" w14:textId="77777777" w:rsidR="00787301" w:rsidRDefault="00787301">
      <w:pPr>
        <w:rPr>
          <w:rFonts w:hint="eastAsia"/>
        </w:rPr>
      </w:pPr>
    </w:p>
    <w:p w14:paraId="517628BB" w14:textId="77777777" w:rsidR="00787301" w:rsidRDefault="00787301">
      <w:pPr>
        <w:rPr>
          <w:rFonts w:hint="eastAsia"/>
        </w:rPr>
      </w:pPr>
      <w:r>
        <w:rPr>
          <w:rFonts w:hint="eastAsia"/>
        </w:rPr>
        <w:t>自然现象中的着风</w:t>
      </w:r>
    </w:p>
    <w:p w14:paraId="656178C0" w14:textId="77777777" w:rsidR="00787301" w:rsidRDefault="00787301">
      <w:pPr>
        <w:rPr>
          <w:rFonts w:hint="eastAsia"/>
        </w:rPr>
      </w:pPr>
      <w:r>
        <w:rPr>
          <w:rFonts w:hint="eastAsia"/>
        </w:rPr>
        <w:t>从自然的角度看，着风可以被理解为一种人与自然之间的互动方式。当一阵清风拂面而来，我们感受到了风的存在，这便是着风的一种体现。在中国古代，人们就对风有着特殊的感情，不仅是因为风能带来凉爽，更重要的是风作为一种自然力，影响着农业、航海等重要活动。因此，古人常常祈求风调雨顺，以确保生活的安宁和丰收。在这样的背景下，着风不仅仅是物理上的接触，更是一种心灵上的交流。</w:t>
      </w:r>
    </w:p>
    <w:p w14:paraId="4179654F" w14:textId="77777777" w:rsidR="00787301" w:rsidRDefault="00787301">
      <w:pPr>
        <w:rPr>
          <w:rFonts w:hint="eastAsia"/>
        </w:rPr>
      </w:pPr>
    </w:p>
    <w:p w14:paraId="7DB0B89B" w14:textId="77777777" w:rsidR="00787301" w:rsidRDefault="00787301">
      <w:pPr>
        <w:rPr>
          <w:rFonts w:hint="eastAsia"/>
        </w:rPr>
      </w:pPr>
      <w:r>
        <w:rPr>
          <w:rFonts w:hint="eastAsia"/>
        </w:rPr>
        <w:t>文化寓意中的着风</w:t>
      </w:r>
    </w:p>
    <w:p w14:paraId="4D4355D8" w14:textId="77777777" w:rsidR="00787301" w:rsidRDefault="00787301">
      <w:pPr>
        <w:rPr>
          <w:rFonts w:hint="eastAsia"/>
        </w:rPr>
      </w:pPr>
      <w:r>
        <w:rPr>
          <w:rFonts w:hint="eastAsia"/>
        </w:rPr>
        <w:t>在中国传统文化里，风往往被视为一种传递信息的媒介，而着风则像是接收这些信息的行为。古诗文中不乏关于风的描述，诗人墨客们通过着风来表达情感，抒发胸臆。“沾衣欲湿杏花雨，吹面不寒杨柳风。”这两句诗词描绘了春日里轻柔的风带来的美好感觉。而在一些传统节日或庆典活动中，放风筝是一项深受民众喜爱的娱乐项目，人们通过手中的风筝线与天空中的风相互作用，享受着着风的乐趣，也寄托了对未来的美好愿望。</w:t>
      </w:r>
    </w:p>
    <w:p w14:paraId="7BF057CF" w14:textId="77777777" w:rsidR="00787301" w:rsidRDefault="00787301">
      <w:pPr>
        <w:rPr>
          <w:rFonts w:hint="eastAsia"/>
        </w:rPr>
      </w:pPr>
    </w:p>
    <w:p w14:paraId="2826EADD" w14:textId="77777777" w:rsidR="00787301" w:rsidRDefault="00787301">
      <w:pPr>
        <w:rPr>
          <w:rFonts w:hint="eastAsia"/>
        </w:rPr>
      </w:pPr>
      <w:r>
        <w:rPr>
          <w:rFonts w:hint="eastAsia"/>
        </w:rPr>
        <w:t>哲学思考下的着风</w:t>
      </w:r>
    </w:p>
    <w:p w14:paraId="2315A41F" w14:textId="77777777" w:rsidR="00787301" w:rsidRDefault="00787301">
      <w:pPr>
        <w:rPr>
          <w:rFonts w:hint="eastAsia"/>
        </w:rPr>
      </w:pPr>
      <w:r>
        <w:rPr>
          <w:rFonts w:hint="eastAsia"/>
        </w:rPr>
        <w:t>深入探讨，着风还可以引发我们对于生活哲理的思考。如同风虽不可见但确实存在一样，生活中有许多看不见摸不着的事物，比如机遇、灵感或是命运。着风提醒我们要保持开放的心态，去感知那些看似无形的力量，并学会适应和利用它们。正如老子所言：“上善若水”，最善的人就像水一样，能够随形就势，适应环境的变化。同样的道理也可以应用于对待着风的态度上，当我们敞开心扉迎接每一阵风时，也就等于拥抱了无限的可能性。</w:t>
      </w:r>
    </w:p>
    <w:p w14:paraId="673B8D73" w14:textId="77777777" w:rsidR="00787301" w:rsidRDefault="00787301">
      <w:pPr>
        <w:rPr>
          <w:rFonts w:hint="eastAsia"/>
        </w:rPr>
      </w:pPr>
    </w:p>
    <w:p w14:paraId="25CB40E6" w14:textId="77777777" w:rsidR="00787301" w:rsidRDefault="00787301">
      <w:pPr>
        <w:rPr>
          <w:rFonts w:hint="eastAsia"/>
        </w:rPr>
      </w:pPr>
      <w:r>
        <w:rPr>
          <w:rFonts w:hint="eastAsia"/>
        </w:rPr>
        <w:t>最后的总结</w:t>
      </w:r>
    </w:p>
    <w:p w14:paraId="3B942109" w14:textId="77777777" w:rsidR="00787301" w:rsidRDefault="00787301">
      <w:pPr>
        <w:rPr>
          <w:rFonts w:hint="eastAsia"/>
        </w:rPr>
      </w:pPr>
      <w:r>
        <w:rPr>
          <w:rFonts w:hint="eastAsia"/>
        </w:rPr>
        <w:t>“着风”的拼音是Zhuó Fēng，这个词语不仅是简单的语音组合，它承载了中国悠久的历史文化和深刻的人生哲理。无论是作为自然现象还是文化符号，着风都给予我们诸多启示，教会我们如何更好地生活在这个世界上。希望每一位读者都能从这篇介绍中获得启发，更加珍惜身边每一份微小而又珍贵的感动。</w:t>
      </w:r>
    </w:p>
    <w:p w14:paraId="4E736876" w14:textId="77777777" w:rsidR="00787301" w:rsidRDefault="00787301">
      <w:pPr>
        <w:rPr>
          <w:rFonts w:hint="eastAsia"/>
        </w:rPr>
      </w:pPr>
    </w:p>
    <w:p w14:paraId="64E79DFD" w14:textId="77777777" w:rsidR="00787301" w:rsidRDefault="007873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2AD24" w14:textId="3C7B653D" w:rsidR="00093F46" w:rsidRDefault="00093F46"/>
    <w:sectPr w:rsidR="00093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46"/>
    <w:rsid w:val="00093F46"/>
    <w:rsid w:val="007574E7"/>
    <w:rsid w:val="007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B419A-60A7-4F10-83B2-F48E9D7C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