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3D1A" w14:textId="77777777" w:rsidR="00364545" w:rsidRDefault="00364545">
      <w:pPr>
        <w:rPr>
          <w:rFonts w:hint="eastAsia"/>
        </w:rPr>
      </w:pPr>
      <w:r>
        <w:rPr>
          <w:rFonts w:hint="eastAsia"/>
        </w:rPr>
        <w:t>真知灼见的拼音和意思</w:t>
      </w:r>
    </w:p>
    <w:p w14:paraId="487DC1B6" w14:textId="77777777" w:rsidR="00364545" w:rsidRDefault="00364545">
      <w:pPr>
        <w:rPr>
          <w:rFonts w:hint="eastAsia"/>
        </w:rPr>
      </w:pPr>
      <w:r>
        <w:rPr>
          <w:rFonts w:hint="eastAsia"/>
        </w:rPr>
        <w:t>“真知灼见”（zhēn zhī zhuó jiàn）这个成语，由“真知”和“灼见”两部分组成，其中“真知”意指真正的、深刻的了解；“灼见”则意味着鲜明而准确的见解。成语整体用来形容一个人拥有深刻的理解力和敏锐的洞察力，能够看到事物的本质，并提出具有前瞻性和建设性的观点。</w:t>
      </w:r>
    </w:p>
    <w:p w14:paraId="30B1DC7E" w14:textId="77777777" w:rsidR="00364545" w:rsidRDefault="00364545">
      <w:pPr>
        <w:rPr>
          <w:rFonts w:hint="eastAsia"/>
        </w:rPr>
      </w:pPr>
    </w:p>
    <w:p w14:paraId="59EC6A4D" w14:textId="77777777" w:rsidR="00364545" w:rsidRDefault="00364545">
      <w:pPr>
        <w:rPr>
          <w:rFonts w:hint="eastAsia"/>
        </w:rPr>
      </w:pPr>
      <w:r>
        <w:rPr>
          <w:rFonts w:hint="eastAsia"/>
        </w:rPr>
        <w:t>真知灼见的历史渊源</w:t>
      </w:r>
    </w:p>
    <w:p w14:paraId="6C06690D" w14:textId="77777777" w:rsidR="00364545" w:rsidRDefault="00364545">
      <w:pPr>
        <w:rPr>
          <w:rFonts w:hint="eastAsia"/>
        </w:rPr>
      </w:pPr>
      <w:r>
        <w:rPr>
          <w:rFonts w:hint="eastAsia"/>
        </w:rPr>
        <w:t>该成语的形成与古代中国的思想发展有着密切联系。在历史长河中，哲学家们不断探索自然和社会的规律，寻求真理，他们通过实践最后的总结经验，经过深思熟虑后得出的观点往往被人们认为是真知灼见。例如，在春秋战国时期，诸子百家争鸣，众多思想家如孔子、老子等人的学说流传至今，他们的言论和著作蕴含着对人性、社会以及宇宙万物的深刻理解，这些都被视为真知灼见。</w:t>
      </w:r>
    </w:p>
    <w:p w14:paraId="0B45AEC7" w14:textId="77777777" w:rsidR="00364545" w:rsidRDefault="00364545">
      <w:pPr>
        <w:rPr>
          <w:rFonts w:hint="eastAsia"/>
        </w:rPr>
      </w:pPr>
    </w:p>
    <w:p w14:paraId="691E485D" w14:textId="77777777" w:rsidR="00364545" w:rsidRDefault="00364545">
      <w:pPr>
        <w:rPr>
          <w:rFonts w:hint="eastAsia"/>
        </w:rPr>
      </w:pPr>
      <w:r>
        <w:rPr>
          <w:rFonts w:hint="eastAsia"/>
        </w:rPr>
        <w:t>真知灼见的应用场景</w:t>
      </w:r>
    </w:p>
    <w:p w14:paraId="576A33C4" w14:textId="77777777" w:rsidR="00364545" w:rsidRDefault="00364545">
      <w:pPr>
        <w:rPr>
          <w:rFonts w:hint="eastAsia"/>
        </w:rPr>
      </w:pPr>
      <w:r>
        <w:rPr>
          <w:rFonts w:hint="eastAsia"/>
        </w:rPr>
        <w:t>在生活中，“真知灼见”常被用于评价那些有深度、有价值的意见或建议。比如在商业决策中，当一位资深顾问基于丰富的行业经验和市场分析给出一个策略时，如果此策略既符合实际情况又能够引领未来趋势，那么就可以称其为真知灼见。同样地，在学术研究领域，科学家们通过实验验证理论，发表的研究成果若能揭示新的科学原理或者解决复杂问题，则这些成果也被看作是真知灼见。</w:t>
      </w:r>
    </w:p>
    <w:p w14:paraId="5825D22A" w14:textId="77777777" w:rsidR="00364545" w:rsidRDefault="00364545">
      <w:pPr>
        <w:rPr>
          <w:rFonts w:hint="eastAsia"/>
        </w:rPr>
      </w:pPr>
    </w:p>
    <w:p w14:paraId="174D6E9F" w14:textId="77777777" w:rsidR="00364545" w:rsidRDefault="00364545">
      <w:pPr>
        <w:rPr>
          <w:rFonts w:hint="eastAsia"/>
        </w:rPr>
      </w:pPr>
      <w:r>
        <w:rPr>
          <w:rFonts w:hint="eastAsia"/>
        </w:rPr>
        <w:t>如何培养真知灼见的能力</w:t>
      </w:r>
    </w:p>
    <w:p w14:paraId="6B779E0E" w14:textId="77777777" w:rsidR="00364545" w:rsidRDefault="00364545">
      <w:pPr>
        <w:rPr>
          <w:rFonts w:hint="eastAsia"/>
        </w:rPr>
      </w:pPr>
      <w:r>
        <w:rPr>
          <w:rFonts w:hint="eastAsia"/>
        </w:rPr>
        <w:t>要达到真知灼见的境界并非易事，它需要持续的学习积累、独立思考以及勇于质疑的精神。广泛涉猎不同领域的知识有助于开阔视野，增加对世界的认知广度；深入探讨某个特定主题，可以加深对该领域的理解和掌握程度；保持批判性思维，不盲从既有观念，敢于挑战权威，这些都是通往真知灼见之路不可或缺的因素。实践也是检验真理的标准之一，将理论应用于实际生活中去验证其有效性，从而不断完善自己的见解。</w:t>
      </w:r>
    </w:p>
    <w:p w14:paraId="3C153715" w14:textId="77777777" w:rsidR="00364545" w:rsidRDefault="00364545">
      <w:pPr>
        <w:rPr>
          <w:rFonts w:hint="eastAsia"/>
        </w:rPr>
      </w:pPr>
    </w:p>
    <w:p w14:paraId="308FADCF" w14:textId="77777777" w:rsidR="00364545" w:rsidRDefault="00364545">
      <w:pPr>
        <w:rPr>
          <w:rFonts w:hint="eastAsia"/>
        </w:rPr>
      </w:pPr>
      <w:r>
        <w:rPr>
          <w:rFonts w:hint="eastAsia"/>
        </w:rPr>
        <w:t>真知灼见的社会价值</w:t>
      </w:r>
    </w:p>
    <w:p w14:paraId="2806A57C" w14:textId="77777777" w:rsidR="00364545" w:rsidRDefault="00364545">
      <w:pPr>
        <w:rPr>
          <w:rFonts w:hint="eastAsia"/>
        </w:rPr>
      </w:pPr>
      <w:r>
        <w:rPr>
          <w:rFonts w:hint="eastAsia"/>
        </w:rPr>
        <w:t>在一个信息爆炸的时代，真知灼见显得尤为珍贵。它们不仅能够帮助个人做出更明智的选择，而且对于整个社会而言，也起着指引方向的重要作用。无论是制定政策法规还是推动科技创新，都需要依赖于那些具备真知灼见的人士提供的智慧支持。因此，鼓励人们追求真知灼见，促进思想交流和碰撞，对于构建更加和谐进步的社会环境具有不可替代的意义。</w:t>
      </w:r>
    </w:p>
    <w:p w14:paraId="0AF452D2" w14:textId="77777777" w:rsidR="00364545" w:rsidRDefault="00364545">
      <w:pPr>
        <w:rPr>
          <w:rFonts w:hint="eastAsia"/>
        </w:rPr>
      </w:pPr>
    </w:p>
    <w:p w14:paraId="3060B89A" w14:textId="77777777" w:rsidR="00364545" w:rsidRDefault="00364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1C09A" w14:textId="5A19F1DE" w:rsidR="00A0744C" w:rsidRDefault="00A0744C"/>
    <w:sectPr w:rsidR="00A07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4C"/>
    <w:rsid w:val="00364545"/>
    <w:rsid w:val="007574E7"/>
    <w:rsid w:val="00A0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49E1C-7EF8-4ED5-A9E4-5AF80438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