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F8EC" w14:textId="77777777" w:rsidR="00F159A9" w:rsidRDefault="00F159A9">
      <w:pPr>
        <w:rPr>
          <w:rFonts w:hint="eastAsia"/>
        </w:rPr>
      </w:pPr>
      <w:r>
        <w:rPr>
          <w:rFonts w:hint="eastAsia"/>
        </w:rPr>
        <w:t>玩的笔顺和拼音</w:t>
      </w:r>
    </w:p>
    <w:p w14:paraId="66302CB8" w14:textId="77777777" w:rsidR="00F159A9" w:rsidRDefault="00F159A9">
      <w:pPr>
        <w:rPr>
          <w:rFonts w:hint="eastAsia"/>
        </w:rPr>
      </w:pPr>
      <w:r>
        <w:rPr>
          <w:rFonts w:hint="eastAsia"/>
        </w:rPr>
        <w:t>汉字“玩”是一个非常有趣且常见的字，它不仅代表着一种休闲活动，还蕴含着丰富的文化内涵。在日常生活中，“玩”可以指各种娱乐活动，如玩游戏、玩耍等。学习“玩”的正确书写方式和拼音是汉语学习的重要部分。</w:t>
      </w:r>
    </w:p>
    <w:p w14:paraId="1C321076" w14:textId="77777777" w:rsidR="00F159A9" w:rsidRDefault="00F159A9">
      <w:pPr>
        <w:rPr>
          <w:rFonts w:hint="eastAsia"/>
        </w:rPr>
      </w:pPr>
    </w:p>
    <w:p w14:paraId="01554591" w14:textId="77777777" w:rsidR="00F159A9" w:rsidRDefault="00F159A9">
      <w:pPr>
        <w:rPr>
          <w:rFonts w:hint="eastAsia"/>
        </w:rPr>
      </w:pPr>
      <w:r>
        <w:rPr>
          <w:rFonts w:hint="eastAsia"/>
        </w:rPr>
        <w:t>笔顺解析</w:t>
      </w:r>
    </w:p>
    <w:p w14:paraId="0D73B0DA" w14:textId="77777777" w:rsidR="00F159A9" w:rsidRDefault="00F159A9">
      <w:pPr>
        <w:rPr>
          <w:rFonts w:hint="eastAsia"/>
        </w:rPr>
      </w:pPr>
      <w:r>
        <w:rPr>
          <w:rFonts w:hint="eastAsia"/>
        </w:rPr>
        <w:t>首先让我们来看看“玩”字的笔顺。“玩”由两个部分组成：左边的“王”部和右边的“元”。根据现代汉字书写规范，“玩”的总笔画数为8画。具体笔顺如下：</w:t>
      </w:r>
    </w:p>
    <w:p w14:paraId="02E7454B" w14:textId="77777777" w:rsidR="00F159A9" w:rsidRDefault="00F159A9">
      <w:pPr>
        <w:rPr>
          <w:rFonts w:hint="eastAsia"/>
        </w:rPr>
      </w:pPr>
    </w:p>
    <w:p w14:paraId="0140250A" w14:textId="77777777" w:rsidR="00F159A9" w:rsidRDefault="00F159A9">
      <w:pPr>
        <w:rPr>
          <w:rFonts w:hint="eastAsia"/>
        </w:rPr>
      </w:pPr>
    </w:p>
    <w:p w14:paraId="7DC708D7" w14:textId="77777777" w:rsidR="00F159A9" w:rsidRDefault="00F159A9">
      <w:pPr>
        <w:rPr>
          <w:rFonts w:hint="eastAsia"/>
        </w:rPr>
      </w:pPr>
      <w:r>
        <w:rPr>
          <w:rFonts w:hint="eastAsia"/>
        </w:rPr>
        <w:t>第一笔：横（王部）</w:t>
      </w:r>
    </w:p>
    <w:p w14:paraId="5A04E3ED" w14:textId="77777777" w:rsidR="00F159A9" w:rsidRDefault="00F159A9">
      <w:pPr>
        <w:rPr>
          <w:rFonts w:hint="eastAsia"/>
        </w:rPr>
      </w:pPr>
      <w:r>
        <w:rPr>
          <w:rFonts w:hint="eastAsia"/>
        </w:rPr>
        <w:t>第二笔：横折钩（王部）</w:t>
      </w:r>
    </w:p>
    <w:p w14:paraId="54677A09" w14:textId="77777777" w:rsidR="00F159A9" w:rsidRDefault="00F159A9">
      <w:pPr>
        <w:rPr>
          <w:rFonts w:hint="eastAsia"/>
        </w:rPr>
      </w:pPr>
      <w:r>
        <w:rPr>
          <w:rFonts w:hint="eastAsia"/>
        </w:rPr>
        <w:t>第三笔：竖（王部）</w:t>
      </w:r>
    </w:p>
    <w:p w14:paraId="39CC03FA" w14:textId="77777777" w:rsidR="00F159A9" w:rsidRDefault="00F159A9">
      <w:pPr>
        <w:rPr>
          <w:rFonts w:hint="eastAsia"/>
        </w:rPr>
      </w:pPr>
      <w:r>
        <w:rPr>
          <w:rFonts w:hint="eastAsia"/>
        </w:rPr>
        <w:t>第四笔：提（王部）</w:t>
      </w:r>
    </w:p>
    <w:p w14:paraId="2E260D6D" w14:textId="77777777" w:rsidR="00F159A9" w:rsidRDefault="00F159A9">
      <w:pPr>
        <w:rPr>
          <w:rFonts w:hint="eastAsia"/>
        </w:rPr>
      </w:pPr>
      <w:r>
        <w:rPr>
          <w:rFonts w:hint="eastAsia"/>
        </w:rPr>
        <w:t>第五笔：撇（元部）</w:t>
      </w:r>
    </w:p>
    <w:p w14:paraId="4C902BDF" w14:textId="77777777" w:rsidR="00F159A9" w:rsidRDefault="00F159A9">
      <w:pPr>
        <w:rPr>
          <w:rFonts w:hint="eastAsia"/>
        </w:rPr>
      </w:pPr>
      <w:r>
        <w:rPr>
          <w:rFonts w:hint="eastAsia"/>
        </w:rPr>
        <w:t>第六笔：横折钩（元部）</w:t>
      </w:r>
    </w:p>
    <w:p w14:paraId="585614B0" w14:textId="77777777" w:rsidR="00F159A9" w:rsidRDefault="00F159A9">
      <w:pPr>
        <w:rPr>
          <w:rFonts w:hint="eastAsia"/>
        </w:rPr>
      </w:pPr>
      <w:r>
        <w:rPr>
          <w:rFonts w:hint="eastAsia"/>
        </w:rPr>
        <w:t>第七笔：横折钩（元部）</w:t>
      </w:r>
    </w:p>
    <w:p w14:paraId="1F8A8959" w14:textId="77777777" w:rsidR="00F159A9" w:rsidRDefault="00F159A9">
      <w:pPr>
        <w:rPr>
          <w:rFonts w:hint="eastAsia"/>
        </w:rPr>
      </w:pPr>
      <w:r>
        <w:rPr>
          <w:rFonts w:hint="eastAsia"/>
        </w:rPr>
        <w:t>第八笔：竖弯钩（元部）</w:t>
      </w:r>
    </w:p>
    <w:p w14:paraId="12CAADE9" w14:textId="77777777" w:rsidR="00F159A9" w:rsidRDefault="00F159A9">
      <w:pPr>
        <w:rPr>
          <w:rFonts w:hint="eastAsia"/>
        </w:rPr>
      </w:pPr>
    </w:p>
    <w:p w14:paraId="01CC7C06" w14:textId="77777777" w:rsidR="00F159A9" w:rsidRDefault="00F159A9">
      <w:pPr>
        <w:rPr>
          <w:rFonts w:hint="eastAsia"/>
        </w:rPr>
      </w:pPr>
      <w:r>
        <w:rPr>
          <w:rFonts w:hint="eastAsia"/>
        </w:rPr>
        <w:t>正确的笔顺有助于提高书写的准确性和美观度，同时也有助于记忆汉字。</w:t>
      </w:r>
    </w:p>
    <w:p w14:paraId="5B025764" w14:textId="77777777" w:rsidR="00F159A9" w:rsidRDefault="00F159A9">
      <w:pPr>
        <w:rPr>
          <w:rFonts w:hint="eastAsia"/>
        </w:rPr>
      </w:pPr>
    </w:p>
    <w:p w14:paraId="3047164D" w14:textId="77777777" w:rsidR="00F159A9" w:rsidRDefault="00F159A9">
      <w:pPr>
        <w:rPr>
          <w:rFonts w:hint="eastAsia"/>
        </w:rPr>
      </w:pPr>
      <w:r>
        <w:rPr>
          <w:rFonts w:hint="eastAsia"/>
        </w:rPr>
        <w:t>拼音介绍</w:t>
      </w:r>
    </w:p>
    <w:p w14:paraId="5B500232" w14:textId="77777777" w:rsidR="00F159A9" w:rsidRDefault="00F159A9">
      <w:pPr>
        <w:rPr>
          <w:rFonts w:hint="eastAsia"/>
        </w:rPr>
      </w:pPr>
      <w:r>
        <w:rPr>
          <w:rFonts w:hint="eastAsia"/>
        </w:rPr>
        <w:t>关于“玩”的拼音，按照汉语拼音方案，“玩”读作wán，声调为阳平（第二声）。其中，“w”表示该音节以唇齿擦音开始，“a”发音类似于英语单词“father”中的“a”，而“n”则代表鼻音最后的总结。掌握汉字的拼音对于学习普通话至关重要，它是连接口语与书面语的关键桥梁。</w:t>
      </w:r>
    </w:p>
    <w:p w14:paraId="38D7D602" w14:textId="77777777" w:rsidR="00F159A9" w:rsidRDefault="00F159A9">
      <w:pPr>
        <w:rPr>
          <w:rFonts w:hint="eastAsia"/>
        </w:rPr>
      </w:pPr>
    </w:p>
    <w:p w14:paraId="06FF807B" w14:textId="77777777" w:rsidR="00F159A9" w:rsidRDefault="00F159A9">
      <w:pPr>
        <w:rPr>
          <w:rFonts w:hint="eastAsia"/>
        </w:rPr>
      </w:pPr>
      <w:r>
        <w:rPr>
          <w:rFonts w:hint="eastAsia"/>
        </w:rPr>
        <w:t>文化背景及应用</w:t>
      </w:r>
    </w:p>
    <w:p w14:paraId="418D68B5" w14:textId="77777777" w:rsidR="00F159A9" w:rsidRDefault="00F159A9">
      <w:pPr>
        <w:rPr>
          <w:rFonts w:hint="eastAsia"/>
        </w:rPr>
      </w:pPr>
      <w:r>
        <w:rPr>
          <w:rFonts w:hint="eastAsia"/>
        </w:rPr>
        <w:lastRenderedPageBreak/>
        <w:t>在中国传统文化中，“玩”不仅仅是一种简单的娱乐行为，更是一种生活态度和智慧的表现。古时候，文人雅士通过琴棋书画等活动来修身养性，这些活动也被视为高雅的“玩法”。而在现代社会，“玩”的概念更加广泛，涵盖了从电子游戏到户外运动等多个方面。</w:t>
      </w:r>
    </w:p>
    <w:p w14:paraId="5E706A40" w14:textId="77777777" w:rsidR="00F159A9" w:rsidRDefault="00F159A9">
      <w:pPr>
        <w:rPr>
          <w:rFonts w:hint="eastAsia"/>
        </w:rPr>
      </w:pPr>
    </w:p>
    <w:p w14:paraId="0359F5D2" w14:textId="77777777" w:rsidR="00F159A9" w:rsidRDefault="00F159A9">
      <w:pPr>
        <w:rPr>
          <w:rFonts w:hint="eastAsia"/>
        </w:rPr>
      </w:pPr>
      <w:r>
        <w:rPr>
          <w:rFonts w:hint="eastAsia"/>
        </w:rPr>
        <w:t>了解并熟练掌握汉字的书写和发音规则，不仅可以帮助我们更好地沟通交流，还能深入理解中国文化的精髓。无论是学习中文作为第二语言的学生，还是希望提高自己汉字水平的朋友，“玩”字的学习都是一个很好的起点。</w:t>
      </w:r>
    </w:p>
    <w:p w14:paraId="613C544D" w14:textId="77777777" w:rsidR="00F159A9" w:rsidRDefault="00F159A9">
      <w:pPr>
        <w:rPr>
          <w:rFonts w:hint="eastAsia"/>
        </w:rPr>
      </w:pPr>
    </w:p>
    <w:p w14:paraId="236EC1F5" w14:textId="77777777" w:rsidR="00F159A9" w:rsidRDefault="00F159A9">
      <w:pPr>
        <w:rPr>
          <w:rFonts w:hint="eastAsia"/>
        </w:rPr>
      </w:pPr>
    </w:p>
    <w:p w14:paraId="685AFEAE" w14:textId="77777777" w:rsidR="00F159A9" w:rsidRDefault="00F15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FC6FD" w14:textId="6B138ED2" w:rsidR="00DC3FE3" w:rsidRDefault="00DC3FE3"/>
    <w:sectPr w:rsidR="00DC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E3"/>
    <w:rsid w:val="007574E7"/>
    <w:rsid w:val="00DC3FE3"/>
    <w:rsid w:val="00F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4BEE-5F2D-4733-A8C1-5A0F1400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