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D7F0" w14:textId="77777777" w:rsidR="004A1BC5" w:rsidRDefault="004A1BC5">
      <w:pPr>
        <w:rPr>
          <w:rFonts w:hint="eastAsia"/>
        </w:rPr>
      </w:pPr>
      <w:r>
        <w:rPr>
          <w:rFonts w:hint="eastAsia"/>
        </w:rPr>
        <w:t>正赶的拼音</w:t>
      </w:r>
    </w:p>
    <w:p w14:paraId="6F8155D1" w14:textId="77777777" w:rsidR="004A1BC5" w:rsidRDefault="004A1BC5">
      <w:pPr>
        <w:rPr>
          <w:rFonts w:hint="eastAsia"/>
        </w:rPr>
      </w:pPr>
      <w:r>
        <w:rPr>
          <w:rFonts w:hint="eastAsia"/>
        </w:rPr>
        <w:t>“正赶”的拼音是“zhèng gǎn”，在汉语中，“正赶”通常用于描述正好遇到某种情况或时机，强调一种时间上的巧合或是恰到好处的状态。这个词语简洁而生动地描绘了一种特定的情景，即当某件事情发生时，恰好另一件事情也正在发生，二者之间形成了一个有趣的交汇点。</w:t>
      </w:r>
    </w:p>
    <w:p w14:paraId="7DD30517" w14:textId="77777777" w:rsidR="004A1BC5" w:rsidRDefault="004A1BC5">
      <w:pPr>
        <w:rPr>
          <w:rFonts w:hint="eastAsia"/>
        </w:rPr>
      </w:pPr>
    </w:p>
    <w:p w14:paraId="2EEC535A" w14:textId="77777777" w:rsidR="004A1BC5" w:rsidRDefault="004A1BC5">
      <w:pPr>
        <w:rPr>
          <w:rFonts w:hint="eastAsia"/>
        </w:rPr>
      </w:pPr>
      <w:r>
        <w:rPr>
          <w:rFonts w:hint="eastAsia"/>
        </w:rPr>
        <w:t>文化背景中的“正赶”</w:t>
      </w:r>
    </w:p>
    <w:p w14:paraId="7FFFB34C" w14:textId="77777777" w:rsidR="004A1BC5" w:rsidRDefault="004A1BC5">
      <w:pPr>
        <w:rPr>
          <w:rFonts w:hint="eastAsia"/>
        </w:rPr>
      </w:pPr>
      <w:r>
        <w:rPr>
          <w:rFonts w:hint="eastAsia"/>
        </w:rPr>
        <w:t>在中国的文化背景里，“正赶”不仅仅是一个简单的词汇，它还承载着深厚的文化内涵和生活智慧。在日常生活中，人们常用“正赶”来形容那种不期而遇的美好时刻，比如“正赶上花开时节”，表达了对美好事物恰逢其时出现的喜悦之情。这种表达方式反映了中国人对于生活中小确幸的珍视以及对于自然规律的深刻理解。</w:t>
      </w:r>
    </w:p>
    <w:p w14:paraId="668A74F6" w14:textId="77777777" w:rsidR="004A1BC5" w:rsidRDefault="004A1BC5">
      <w:pPr>
        <w:rPr>
          <w:rFonts w:hint="eastAsia"/>
        </w:rPr>
      </w:pPr>
    </w:p>
    <w:p w14:paraId="26F74BC7" w14:textId="77777777" w:rsidR="004A1BC5" w:rsidRDefault="004A1BC5">
      <w:pPr>
        <w:rPr>
          <w:rFonts w:hint="eastAsia"/>
        </w:rPr>
      </w:pPr>
      <w:r>
        <w:rPr>
          <w:rFonts w:hint="eastAsia"/>
        </w:rPr>
        <w:t>语言运用实例</w:t>
      </w:r>
    </w:p>
    <w:p w14:paraId="6A9B5773" w14:textId="77777777" w:rsidR="004A1BC5" w:rsidRDefault="004A1BC5">
      <w:pPr>
        <w:rPr>
          <w:rFonts w:hint="eastAsia"/>
        </w:rPr>
      </w:pPr>
      <w:r>
        <w:rPr>
          <w:rFonts w:hint="eastAsia"/>
        </w:rPr>
        <w:t>在实际的语言使用中，“正赶”可以灵活应用于多种场合。例如，在描述一次旅行经历时可以说：“我正赶到那里，天就开始下起了小雨，给整个旅程增添了几分诗意。”这样的描述不仅让听众感受到了当时的场景，也让人体会到了说话者对于那场旅行的独特情感体验。通过这种方式，“正赶”成为了连接个人情感与外界环境的一个纽带。</w:t>
      </w:r>
    </w:p>
    <w:p w14:paraId="3B92CA58" w14:textId="77777777" w:rsidR="004A1BC5" w:rsidRDefault="004A1BC5">
      <w:pPr>
        <w:rPr>
          <w:rFonts w:hint="eastAsia"/>
        </w:rPr>
      </w:pPr>
    </w:p>
    <w:p w14:paraId="295D1846" w14:textId="77777777" w:rsidR="004A1BC5" w:rsidRDefault="004A1BC5">
      <w:pPr>
        <w:rPr>
          <w:rFonts w:hint="eastAsia"/>
        </w:rPr>
      </w:pPr>
      <w:r>
        <w:rPr>
          <w:rFonts w:hint="eastAsia"/>
        </w:rPr>
        <w:t>现代语境下的新意</w:t>
      </w:r>
    </w:p>
    <w:p w14:paraId="2005D3B1" w14:textId="77777777" w:rsidR="004A1BC5" w:rsidRDefault="004A1BC5">
      <w:pPr>
        <w:rPr>
          <w:rFonts w:hint="eastAsia"/>
        </w:rPr>
      </w:pPr>
      <w:r>
        <w:rPr>
          <w:rFonts w:hint="eastAsia"/>
        </w:rPr>
        <w:t>随着时代的发展，“正赶”这一词语也被赋予了新的含义和用法。在快节奏的现代社会中，人们越来越注重效率和时机的选择，“正赶”被用来形容那些抓住机会、精准出击的行为模式。比如，在商业谈判中，“正赶上对方急需资金的时候提出合作方案”，体现了对时机把握的重要性。这表明，尽管“正赶”源自于传统汉语，但它同样能够适应现代社会的变化，展现出与时俱进的魅力。</w:t>
      </w:r>
    </w:p>
    <w:p w14:paraId="2E3EEA28" w14:textId="77777777" w:rsidR="004A1BC5" w:rsidRDefault="004A1BC5">
      <w:pPr>
        <w:rPr>
          <w:rFonts w:hint="eastAsia"/>
        </w:rPr>
      </w:pPr>
    </w:p>
    <w:p w14:paraId="15002220" w14:textId="77777777" w:rsidR="004A1BC5" w:rsidRDefault="004A1BC5">
      <w:pPr>
        <w:rPr>
          <w:rFonts w:hint="eastAsia"/>
        </w:rPr>
      </w:pPr>
      <w:r>
        <w:rPr>
          <w:rFonts w:hint="eastAsia"/>
        </w:rPr>
        <w:t>最后的总结</w:t>
      </w:r>
    </w:p>
    <w:p w14:paraId="1FCF30B9" w14:textId="77777777" w:rsidR="004A1BC5" w:rsidRDefault="004A1BC5">
      <w:pPr>
        <w:rPr>
          <w:rFonts w:hint="eastAsia"/>
        </w:rPr>
      </w:pPr>
      <w:r>
        <w:rPr>
          <w:rFonts w:hint="eastAsia"/>
        </w:rPr>
        <w:t>“正赶”的拼音虽然简单，但其所蕴含的意义却十分丰富。从传统文化的角度看，“正赶”是对生活美好的捕捉；从语言使用的角度来看，它是沟通个人与世界的一种巧妙方式；而在现代社会背景下，“正赶”更是成为了一种关于时机把握的艺术。通过对“正赶”的探讨，我们不仅能更深入地理解汉语的魅力，也能从中汲取生活的智慧和灵感。</w:t>
      </w:r>
    </w:p>
    <w:p w14:paraId="3CFA54B5" w14:textId="77777777" w:rsidR="004A1BC5" w:rsidRDefault="004A1BC5">
      <w:pPr>
        <w:rPr>
          <w:rFonts w:hint="eastAsia"/>
        </w:rPr>
      </w:pPr>
    </w:p>
    <w:p w14:paraId="44E9D97C" w14:textId="77777777" w:rsidR="004A1BC5" w:rsidRDefault="004A1BC5">
      <w:pPr>
        <w:rPr>
          <w:rFonts w:hint="eastAsia"/>
        </w:rPr>
      </w:pPr>
    </w:p>
    <w:p w14:paraId="47C6CCC0" w14:textId="77777777" w:rsidR="004A1BC5" w:rsidRDefault="004A1BC5">
      <w:pPr>
        <w:rPr>
          <w:rFonts w:hint="eastAsia"/>
        </w:rPr>
      </w:pPr>
      <w:r>
        <w:rPr>
          <w:rFonts w:hint="eastAsia"/>
        </w:rPr>
        <w:t>本文是由每日作文网(2345lzwz.com)为大家创作</w:t>
      </w:r>
    </w:p>
    <w:p w14:paraId="42D569DA" w14:textId="5A49441C" w:rsidR="003A2100" w:rsidRDefault="003A2100"/>
    <w:sectPr w:rsidR="003A21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00"/>
    <w:rsid w:val="003A2100"/>
    <w:rsid w:val="004A1BC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F5615-8268-4F96-8EDB-30149ED3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1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1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1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1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1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1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1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1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1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1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1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1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100"/>
    <w:rPr>
      <w:rFonts w:cstheme="majorBidi"/>
      <w:color w:val="2F5496" w:themeColor="accent1" w:themeShade="BF"/>
      <w:sz w:val="28"/>
      <w:szCs w:val="28"/>
    </w:rPr>
  </w:style>
  <w:style w:type="character" w:customStyle="1" w:styleId="50">
    <w:name w:val="标题 5 字符"/>
    <w:basedOn w:val="a0"/>
    <w:link w:val="5"/>
    <w:uiPriority w:val="9"/>
    <w:semiHidden/>
    <w:rsid w:val="003A2100"/>
    <w:rPr>
      <w:rFonts w:cstheme="majorBidi"/>
      <w:color w:val="2F5496" w:themeColor="accent1" w:themeShade="BF"/>
      <w:sz w:val="24"/>
    </w:rPr>
  </w:style>
  <w:style w:type="character" w:customStyle="1" w:styleId="60">
    <w:name w:val="标题 6 字符"/>
    <w:basedOn w:val="a0"/>
    <w:link w:val="6"/>
    <w:uiPriority w:val="9"/>
    <w:semiHidden/>
    <w:rsid w:val="003A2100"/>
    <w:rPr>
      <w:rFonts w:cstheme="majorBidi"/>
      <w:b/>
      <w:bCs/>
      <w:color w:val="2F5496" w:themeColor="accent1" w:themeShade="BF"/>
    </w:rPr>
  </w:style>
  <w:style w:type="character" w:customStyle="1" w:styleId="70">
    <w:name w:val="标题 7 字符"/>
    <w:basedOn w:val="a0"/>
    <w:link w:val="7"/>
    <w:uiPriority w:val="9"/>
    <w:semiHidden/>
    <w:rsid w:val="003A2100"/>
    <w:rPr>
      <w:rFonts w:cstheme="majorBidi"/>
      <w:b/>
      <w:bCs/>
      <w:color w:val="595959" w:themeColor="text1" w:themeTint="A6"/>
    </w:rPr>
  </w:style>
  <w:style w:type="character" w:customStyle="1" w:styleId="80">
    <w:name w:val="标题 8 字符"/>
    <w:basedOn w:val="a0"/>
    <w:link w:val="8"/>
    <w:uiPriority w:val="9"/>
    <w:semiHidden/>
    <w:rsid w:val="003A2100"/>
    <w:rPr>
      <w:rFonts w:cstheme="majorBidi"/>
      <w:color w:val="595959" w:themeColor="text1" w:themeTint="A6"/>
    </w:rPr>
  </w:style>
  <w:style w:type="character" w:customStyle="1" w:styleId="90">
    <w:name w:val="标题 9 字符"/>
    <w:basedOn w:val="a0"/>
    <w:link w:val="9"/>
    <w:uiPriority w:val="9"/>
    <w:semiHidden/>
    <w:rsid w:val="003A2100"/>
    <w:rPr>
      <w:rFonts w:eastAsiaTheme="majorEastAsia" w:cstheme="majorBidi"/>
      <w:color w:val="595959" w:themeColor="text1" w:themeTint="A6"/>
    </w:rPr>
  </w:style>
  <w:style w:type="paragraph" w:styleId="a3">
    <w:name w:val="Title"/>
    <w:basedOn w:val="a"/>
    <w:next w:val="a"/>
    <w:link w:val="a4"/>
    <w:uiPriority w:val="10"/>
    <w:qFormat/>
    <w:rsid w:val="003A21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1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1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1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100"/>
    <w:pPr>
      <w:spacing w:before="160"/>
      <w:jc w:val="center"/>
    </w:pPr>
    <w:rPr>
      <w:i/>
      <w:iCs/>
      <w:color w:val="404040" w:themeColor="text1" w:themeTint="BF"/>
    </w:rPr>
  </w:style>
  <w:style w:type="character" w:customStyle="1" w:styleId="a8">
    <w:name w:val="引用 字符"/>
    <w:basedOn w:val="a0"/>
    <w:link w:val="a7"/>
    <w:uiPriority w:val="29"/>
    <w:rsid w:val="003A2100"/>
    <w:rPr>
      <w:i/>
      <w:iCs/>
      <w:color w:val="404040" w:themeColor="text1" w:themeTint="BF"/>
    </w:rPr>
  </w:style>
  <w:style w:type="paragraph" w:styleId="a9">
    <w:name w:val="List Paragraph"/>
    <w:basedOn w:val="a"/>
    <w:uiPriority w:val="34"/>
    <w:qFormat/>
    <w:rsid w:val="003A2100"/>
    <w:pPr>
      <w:ind w:left="720"/>
      <w:contextualSpacing/>
    </w:pPr>
  </w:style>
  <w:style w:type="character" w:styleId="aa">
    <w:name w:val="Intense Emphasis"/>
    <w:basedOn w:val="a0"/>
    <w:uiPriority w:val="21"/>
    <w:qFormat/>
    <w:rsid w:val="003A2100"/>
    <w:rPr>
      <w:i/>
      <w:iCs/>
      <w:color w:val="2F5496" w:themeColor="accent1" w:themeShade="BF"/>
    </w:rPr>
  </w:style>
  <w:style w:type="paragraph" w:styleId="ab">
    <w:name w:val="Intense Quote"/>
    <w:basedOn w:val="a"/>
    <w:next w:val="a"/>
    <w:link w:val="ac"/>
    <w:uiPriority w:val="30"/>
    <w:qFormat/>
    <w:rsid w:val="003A2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100"/>
    <w:rPr>
      <w:i/>
      <w:iCs/>
      <w:color w:val="2F5496" w:themeColor="accent1" w:themeShade="BF"/>
    </w:rPr>
  </w:style>
  <w:style w:type="character" w:styleId="ad">
    <w:name w:val="Intense Reference"/>
    <w:basedOn w:val="a0"/>
    <w:uiPriority w:val="32"/>
    <w:qFormat/>
    <w:rsid w:val="003A21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