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BA46A" w14:textId="77777777" w:rsidR="00B01EA3" w:rsidRDefault="00B01EA3">
      <w:pPr>
        <w:rPr>
          <w:rFonts w:hint="eastAsia"/>
        </w:rPr>
      </w:pPr>
      <w:r>
        <w:rPr>
          <w:rFonts w:hint="eastAsia"/>
        </w:rPr>
        <w:t>正义女神忒弥斯的拼音</w:t>
      </w:r>
    </w:p>
    <w:p w14:paraId="4C9835EF" w14:textId="77777777" w:rsidR="00B01EA3" w:rsidRDefault="00B01EA3">
      <w:pPr>
        <w:rPr>
          <w:rFonts w:hint="eastAsia"/>
        </w:rPr>
      </w:pPr>
      <w:r>
        <w:rPr>
          <w:rFonts w:hint="eastAsia"/>
        </w:rPr>
        <w:t>Tè Mí Sī，这是正义女神忒弥斯名字的汉语拼音。在西方神话中，忒弥斯作为法律与正义的象征，其形象深远影响了西方司法体系的文化符号。而在东方文化圈内，通过音译的方式，忒弥斯的名字被赋予了Tè Mí Sī这样的汉语发音，使得这一西方神话人物能够以一种更加亲切、易于接受的方式融入到中文使用者的文化视野之中。</w:t>
      </w:r>
    </w:p>
    <w:p w14:paraId="443F5895" w14:textId="77777777" w:rsidR="00B01EA3" w:rsidRDefault="00B01EA3">
      <w:pPr>
        <w:rPr>
          <w:rFonts w:hint="eastAsia"/>
        </w:rPr>
      </w:pPr>
    </w:p>
    <w:p w14:paraId="324CE1E7" w14:textId="77777777" w:rsidR="00B01EA3" w:rsidRDefault="00B01EA3">
      <w:pPr>
        <w:rPr>
          <w:rFonts w:hint="eastAsia"/>
        </w:rPr>
      </w:pPr>
      <w:r>
        <w:rPr>
          <w:rFonts w:hint="eastAsia"/>
        </w:rPr>
        <w:t>忒弥斯的形象及其象征意义</w:t>
      </w:r>
    </w:p>
    <w:p w14:paraId="1A96C12A" w14:textId="77777777" w:rsidR="00B01EA3" w:rsidRDefault="00B01EA3">
      <w:pPr>
        <w:rPr>
          <w:rFonts w:hint="eastAsia"/>
        </w:rPr>
      </w:pPr>
      <w:r>
        <w:rPr>
          <w:rFonts w:hint="eastAsia"/>
        </w:rPr>
        <w:t>忒弥斯，这位古希腊神话中的女神，是法律、秩序和正义的化身。她通常被描绘成一位蒙着眼睛的女性，手持天平和宝剑。天平代表着公平正义，而蒙眼则意味着不偏不倚，不受外界干扰地执行法律。宝剑象征着裁决的力量，表明了正义的严肃性和不可违抗性。这些元素共同构成了我们对正义女神的理解，并且在全球范围内成为司法公正的重要象征。</w:t>
      </w:r>
    </w:p>
    <w:p w14:paraId="719D4A70" w14:textId="77777777" w:rsidR="00B01EA3" w:rsidRDefault="00B01EA3">
      <w:pPr>
        <w:rPr>
          <w:rFonts w:hint="eastAsia"/>
        </w:rPr>
      </w:pPr>
    </w:p>
    <w:p w14:paraId="66D54C69" w14:textId="77777777" w:rsidR="00B01EA3" w:rsidRDefault="00B01EA3">
      <w:pPr>
        <w:rPr>
          <w:rFonts w:hint="eastAsia"/>
        </w:rPr>
      </w:pPr>
      <w:r>
        <w:rPr>
          <w:rFonts w:hint="eastAsia"/>
        </w:rPr>
        <w:t>东西方文化交流中的忒弥斯</w:t>
      </w:r>
    </w:p>
    <w:p w14:paraId="79E3E6D7" w14:textId="77777777" w:rsidR="00B01EA3" w:rsidRDefault="00B01EA3">
      <w:pPr>
        <w:rPr>
          <w:rFonts w:hint="eastAsia"/>
        </w:rPr>
      </w:pPr>
      <w:r>
        <w:rPr>
          <w:rFonts w:hint="eastAsia"/>
        </w:rPr>
        <w:t>随着全球化的发展，不同文化之间的交流日益频繁。忒弥斯作为西方文化的代表性符号之一，在进入中国文化时，通过汉语拼音“Tè Mí Sī”这种形式，让更多的中国人能够理解和接触到这一来自异域的文化符号。通过文学作品、影视作品等媒介的传播，忒弥斯的形象及其背后蕴含的法治精神逐渐被中国社会所熟知，促进了东西方在法律文化和价值观念上的相互了解。</w:t>
      </w:r>
    </w:p>
    <w:p w14:paraId="415F81C1" w14:textId="77777777" w:rsidR="00B01EA3" w:rsidRDefault="00B01EA3">
      <w:pPr>
        <w:rPr>
          <w:rFonts w:hint="eastAsia"/>
        </w:rPr>
      </w:pPr>
    </w:p>
    <w:p w14:paraId="41BB5D7A" w14:textId="77777777" w:rsidR="00B01EA3" w:rsidRDefault="00B01EA3">
      <w:pPr>
        <w:rPr>
          <w:rFonts w:hint="eastAsia"/>
        </w:rPr>
      </w:pPr>
      <w:r>
        <w:rPr>
          <w:rFonts w:hint="eastAsia"/>
        </w:rPr>
        <w:t>忒弥斯在现代社会的意义</w:t>
      </w:r>
    </w:p>
    <w:p w14:paraId="66F1388A" w14:textId="77777777" w:rsidR="00B01EA3" w:rsidRDefault="00B01EA3">
      <w:pPr>
        <w:rPr>
          <w:rFonts w:hint="eastAsia"/>
        </w:rPr>
      </w:pPr>
      <w:r>
        <w:rPr>
          <w:rFonts w:hint="eastAsia"/>
        </w:rPr>
        <w:t>在现代社会，尽管科技迅猛发展，社会结构发生巨大变化，但人们对于公平正义的追求从未改变。忒弥斯作为正义的象征，提醒着每一个人无论处于何种地位或环境中，都应遵守法律，维护正义。她的形象不仅存在于法院的标志上，更深刻地印刻在人们的心中，激励着法律从业者以及广大民众秉持公正之心，为构建和谐、公正的社会环境贡献力量。</w:t>
      </w:r>
    </w:p>
    <w:p w14:paraId="24CAA6BD" w14:textId="77777777" w:rsidR="00B01EA3" w:rsidRDefault="00B01EA3">
      <w:pPr>
        <w:rPr>
          <w:rFonts w:hint="eastAsia"/>
        </w:rPr>
      </w:pPr>
    </w:p>
    <w:p w14:paraId="6DCEC31C" w14:textId="77777777" w:rsidR="00B01EA3" w:rsidRDefault="00B01EA3">
      <w:pPr>
        <w:rPr>
          <w:rFonts w:hint="eastAsia"/>
        </w:rPr>
      </w:pPr>
      <w:r>
        <w:rPr>
          <w:rFonts w:hint="eastAsia"/>
        </w:rPr>
        <w:t>最后的总结</w:t>
      </w:r>
    </w:p>
    <w:p w14:paraId="7F145B99" w14:textId="77777777" w:rsidR="00B01EA3" w:rsidRDefault="00B01EA3">
      <w:pPr>
        <w:rPr>
          <w:rFonts w:hint="eastAsia"/>
        </w:rPr>
      </w:pPr>
      <w:r>
        <w:rPr>
          <w:rFonts w:hint="eastAsia"/>
        </w:rPr>
        <w:t>从“Tè Mí Sī”的拼音出发，我们得以一窥这位古老女神跨越时空的魅力。她的故事不仅仅是关于一个神话人物的传说，更是人类社会对正义、法律及秩序不懈追求的见证。在这个全球化的时代，学习和理解不同文化中的法律精神，有助于增进各国人民之间的相互理解和支持，共同推动世界和平与发展。</w:t>
      </w:r>
    </w:p>
    <w:p w14:paraId="7E544AFD" w14:textId="77777777" w:rsidR="00B01EA3" w:rsidRDefault="00B01EA3">
      <w:pPr>
        <w:rPr>
          <w:rFonts w:hint="eastAsia"/>
        </w:rPr>
      </w:pPr>
    </w:p>
    <w:p w14:paraId="2C08271D" w14:textId="77777777" w:rsidR="00B01EA3" w:rsidRDefault="00B01E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DD23C1" w14:textId="02CDCB98" w:rsidR="008026B2" w:rsidRDefault="008026B2"/>
    <w:sectPr w:rsidR="00802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6B2"/>
    <w:rsid w:val="007574E7"/>
    <w:rsid w:val="008026B2"/>
    <w:rsid w:val="00B0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E5B158-94E2-4C7B-9840-3A661415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26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6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6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6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6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6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6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6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26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26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26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26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26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26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26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26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26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26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2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6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26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2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26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26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26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26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26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26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