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9B2B" w14:textId="77777777" w:rsidR="001B7658" w:rsidRDefault="001B7658">
      <w:pPr>
        <w:rPr>
          <w:rFonts w:hint="eastAsia"/>
        </w:rPr>
      </w:pPr>
      <w:r>
        <w:rPr>
          <w:rFonts w:hint="eastAsia"/>
        </w:rPr>
        <w:t>押韵的拼音：声律之美</w:t>
      </w:r>
    </w:p>
    <w:p w14:paraId="0D584C35" w14:textId="77777777" w:rsidR="001B7658" w:rsidRDefault="001B7658">
      <w:pPr>
        <w:rPr>
          <w:rFonts w:hint="eastAsia"/>
        </w:rPr>
      </w:pPr>
      <w:r>
        <w:rPr>
          <w:rFonts w:hint="eastAsia"/>
        </w:rPr>
        <w:t>在汉语的世界里，押韵的拼音如同音乐中的和谐旋律，给语言增添了无尽的魅力。押韵，指的是词语在发音上的某种重复和呼应，它不仅使诗词、歌曲更加悦耳动听，也让语言表达更具艺术性和感染力。通过押韵，人们可以更好地记忆文本内容，同时也能感受到文字背后的情感与意境。</w:t>
      </w:r>
    </w:p>
    <w:p w14:paraId="5EDAC9D7" w14:textId="77777777" w:rsidR="001B7658" w:rsidRDefault="001B7658">
      <w:pPr>
        <w:rPr>
          <w:rFonts w:hint="eastAsia"/>
        </w:rPr>
      </w:pPr>
    </w:p>
    <w:p w14:paraId="23096AAA" w14:textId="77777777" w:rsidR="001B7658" w:rsidRDefault="001B7658">
      <w:pPr>
        <w:rPr>
          <w:rFonts w:hint="eastAsia"/>
        </w:rPr>
      </w:pPr>
      <w:r>
        <w:rPr>
          <w:rFonts w:hint="eastAsia"/>
        </w:rPr>
        <w:t>汉字与音韵的历史长河</w:t>
      </w:r>
    </w:p>
    <w:p w14:paraId="3D1A74BB" w14:textId="77777777" w:rsidR="001B7658" w:rsidRDefault="001B7658">
      <w:pPr>
        <w:rPr>
          <w:rFonts w:hint="eastAsia"/>
        </w:rPr>
      </w:pPr>
      <w:r>
        <w:rPr>
          <w:rFonts w:hint="eastAsia"/>
        </w:rPr>
        <w:t>汉字的发展历史悠久，而音韵学作为研究语音规律的学问，在中国古代就已经有了深厚的积淀。从《诗经》到唐诗宋词，押韵一直是创作的重要元素之一。古代文人墨客通过对字词的选择和组合，创造出既符合格律要求又富有情感色彩的作品。例如，“床前明月光，疑是地上霜”，这两句诗中“光”和“霜”的韵脚相押，增强了诗句的节奏感和美感。</w:t>
      </w:r>
    </w:p>
    <w:p w14:paraId="1519B08A" w14:textId="77777777" w:rsidR="001B7658" w:rsidRDefault="001B7658">
      <w:pPr>
        <w:rPr>
          <w:rFonts w:hint="eastAsia"/>
        </w:rPr>
      </w:pPr>
    </w:p>
    <w:p w14:paraId="43DF52AB" w14:textId="77777777" w:rsidR="001B7658" w:rsidRDefault="001B7658">
      <w:pPr>
        <w:rPr>
          <w:rFonts w:hint="eastAsia"/>
        </w:rPr>
      </w:pPr>
      <w:r>
        <w:rPr>
          <w:rFonts w:hint="eastAsia"/>
        </w:rPr>
        <w:t>现代视角下的押韵创新</w:t>
      </w:r>
    </w:p>
    <w:p w14:paraId="08A96786" w14:textId="77777777" w:rsidR="001B7658" w:rsidRDefault="001B7658">
      <w:pPr>
        <w:rPr>
          <w:rFonts w:hint="eastAsia"/>
        </w:rPr>
      </w:pPr>
      <w:r>
        <w:rPr>
          <w:rFonts w:hint="eastAsia"/>
        </w:rPr>
        <w:t>随着时代的发展和社会的进步，押韵的形式也在不断创新变化。在现代诗歌、流行歌曲乃至广告语中，我们都能发现押韵的身影。不同于传统诗词严格的格律要求，现代押韵更注重创意和个人风格的展现。比如一些脍炙人口的广告词：“好物低价全网精选，优惠享不停。”这里的“选”和“停”就构成了巧妙的押韵，让人印象深刻。</w:t>
      </w:r>
    </w:p>
    <w:p w14:paraId="08A1AF43" w14:textId="77777777" w:rsidR="001B7658" w:rsidRDefault="001B7658">
      <w:pPr>
        <w:rPr>
          <w:rFonts w:hint="eastAsia"/>
        </w:rPr>
      </w:pPr>
    </w:p>
    <w:p w14:paraId="087435AC" w14:textId="77777777" w:rsidR="001B7658" w:rsidRDefault="001B7658">
      <w:pPr>
        <w:rPr>
          <w:rFonts w:hint="eastAsia"/>
        </w:rPr>
      </w:pPr>
      <w:r>
        <w:rPr>
          <w:rFonts w:hint="eastAsia"/>
        </w:rPr>
        <w:t>押韵在教育中的应用价值</w:t>
      </w:r>
    </w:p>
    <w:p w14:paraId="6109EA6C" w14:textId="77777777" w:rsidR="001B7658" w:rsidRDefault="001B7658">
      <w:pPr>
        <w:rPr>
          <w:rFonts w:hint="eastAsia"/>
        </w:rPr>
      </w:pPr>
      <w:r>
        <w:rPr>
          <w:rFonts w:hint="eastAsia"/>
        </w:rPr>
        <w:t>对于学习汉语的人来说，押韵不仅可以帮助记忆单词和句子，还能提高对语言美感的认知。在儿童教育领域，利用押韵编写的故事书或儿歌能够激发孩子们的学习兴趣，增强他们的语言感知能力。例如，“小兔子乖乖，把门开开”，简单易懂且朗朗上口，深受小朋友的喜爱。</w:t>
      </w:r>
    </w:p>
    <w:p w14:paraId="5DD2BA2F" w14:textId="77777777" w:rsidR="001B7658" w:rsidRDefault="001B7658">
      <w:pPr>
        <w:rPr>
          <w:rFonts w:hint="eastAsia"/>
        </w:rPr>
      </w:pPr>
    </w:p>
    <w:p w14:paraId="6A359319" w14:textId="77777777" w:rsidR="001B7658" w:rsidRDefault="001B7658">
      <w:pPr>
        <w:rPr>
          <w:rFonts w:hint="eastAsia"/>
        </w:rPr>
      </w:pPr>
      <w:r>
        <w:rPr>
          <w:rFonts w:hint="eastAsia"/>
        </w:rPr>
        <w:t>最后的总结：探索无限可能</w:t>
      </w:r>
    </w:p>
    <w:p w14:paraId="09752356" w14:textId="77777777" w:rsidR="001B7658" w:rsidRDefault="001B7658">
      <w:pPr>
        <w:rPr>
          <w:rFonts w:hint="eastAsia"/>
        </w:rPr>
      </w:pPr>
      <w:r>
        <w:rPr>
          <w:rFonts w:hint="eastAsia"/>
        </w:rPr>
        <w:t>押韵作为一种独特的语言现象，其魅力在于它可以跨越时空界限，连接古今中外的文化精髓。无论是传统的文学作品还是现代的多媒体形式，押韵都扮演着不可或缺的角色。让我们一起走进这个充满诗意的世界，感受汉语押韵带来的独特韵味吧！</w:t>
      </w:r>
    </w:p>
    <w:p w14:paraId="43E0A504" w14:textId="77777777" w:rsidR="001B7658" w:rsidRDefault="001B7658">
      <w:pPr>
        <w:rPr>
          <w:rFonts w:hint="eastAsia"/>
        </w:rPr>
      </w:pPr>
    </w:p>
    <w:p w14:paraId="2F81546F" w14:textId="77777777" w:rsidR="001B7658" w:rsidRDefault="001B7658">
      <w:pPr>
        <w:rPr>
          <w:rFonts w:hint="eastAsia"/>
        </w:rPr>
      </w:pPr>
    </w:p>
    <w:p w14:paraId="4880DFC6" w14:textId="77777777" w:rsidR="001B7658" w:rsidRDefault="001B7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620FA" w14:textId="0F90FE85" w:rsidR="003C49AD" w:rsidRDefault="003C49AD"/>
    <w:sectPr w:rsidR="003C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AD"/>
    <w:rsid w:val="001B7658"/>
    <w:rsid w:val="003C49A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A1F60-BAC5-4818-BB62-9E9A2D82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