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33047" w14:textId="77777777" w:rsidR="00FD0C47" w:rsidRDefault="00FD0C47">
      <w:pPr>
        <w:rPr>
          <w:rFonts w:hint="eastAsia"/>
        </w:rPr>
      </w:pPr>
      <w:r>
        <w:rPr>
          <w:rFonts w:hint="eastAsia"/>
        </w:rPr>
        <w:t>Ying He</w:t>
      </w:r>
    </w:p>
    <w:p w14:paraId="7EF5AEEF" w14:textId="77777777" w:rsidR="00FD0C47" w:rsidRDefault="00FD0C47">
      <w:pPr>
        <w:rPr>
          <w:rFonts w:hint="eastAsia"/>
        </w:rPr>
      </w:pPr>
      <w:r>
        <w:rPr>
          <w:rFonts w:hint="eastAsia"/>
        </w:rPr>
        <w:t>应和，读作“yìng hè”，是一个在中文中经常被使用的词汇，它蕴含了丰富的文化意义和社交功能。应和不仅体现了人们之间互动交流的基本方式，也是社会交往和谐美满的重要体现。</w:t>
      </w:r>
    </w:p>
    <w:p w14:paraId="1C3FB3E6" w14:textId="77777777" w:rsidR="00FD0C47" w:rsidRDefault="00FD0C47">
      <w:pPr>
        <w:rPr>
          <w:rFonts w:hint="eastAsia"/>
        </w:rPr>
      </w:pPr>
    </w:p>
    <w:p w14:paraId="3D9D9000" w14:textId="77777777" w:rsidR="00FD0C47" w:rsidRDefault="00FD0C47">
      <w:pPr>
        <w:rPr>
          <w:rFonts w:hint="eastAsia"/>
        </w:rPr>
      </w:pPr>
      <w:r>
        <w:rPr>
          <w:rFonts w:hint="eastAsia"/>
        </w:rPr>
        <w:t>应和的含义与应用</w:t>
      </w:r>
    </w:p>
    <w:p w14:paraId="7C0E0386" w14:textId="77777777" w:rsidR="00FD0C47" w:rsidRDefault="00FD0C47">
      <w:pPr>
        <w:rPr>
          <w:rFonts w:hint="eastAsia"/>
        </w:rPr>
      </w:pPr>
      <w:r>
        <w:rPr>
          <w:rFonts w:hint="eastAsia"/>
        </w:rPr>
        <w:t>从字面上理解，“应”意味着回应、响应；而“和”则包含了和谐、协调的意思。因此，当两者结合时，“应和”可以理解为一种对他人言语或行为表示认同、支持的方式。在生活中，无论是家庭内部还是职场环境，适时地给予对方应和都是构建良好人际关系的关键因素之一。</w:t>
      </w:r>
    </w:p>
    <w:p w14:paraId="59544670" w14:textId="77777777" w:rsidR="00FD0C47" w:rsidRDefault="00FD0C47">
      <w:pPr>
        <w:rPr>
          <w:rFonts w:hint="eastAsia"/>
        </w:rPr>
      </w:pPr>
    </w:p>
    <w:p w14:paraId="738151E8" w14:textId="77777777" w:rsidR="00FD0C47" w:rsidRDefault="00FD0C47">
      <w:pPr>
        <w:rPr>
          <w:rFonts w:hint="eastAsia"/>
        </w:rPr>
      </w:pPr>
      <w:r>
        <w:rPr>
          <w:rFonts w:hint="eastAsia"/>
        </w:rPr>
        <w:t>应和的文化背景</w:t>
      </w:r>
    </w:p>
    <w:p w14:paraId="28AD950D" w14:textId="77777777" w:rsidR="00FD0C47" w:rsidRDefault="00FD0C47">
      <w:pPr>
        <w:rPr>
          <w:rFonts w:hint="eastAsia"/>
        </w:rPr>
      </w:pPr>
      <w:r>
        <w:rPr>
          <w:rFonts w:hint="eastAsia"/>
        </w:rPr>
        <w:t>在中国传统文化里，重视集体主义和人际关系的和谐是其核心价值之一。在这种背景下，“应和”不仅仅是一种简单的回应行为，更是一种表达尊重、促进团结的社会礼仪。例如，在古代文人墨客之间的诗歌唱和，便是通过文学作品来实现心灵上的共鸣和应和，这种做法既增进了彼此间的情谊，也促进了文化的繁荣与发展。</w:t>
      </w:r>
    </w:p>
    <w:p w14:paraId="6340C88D" w14:textId="77777777" w:rsidR="00FD0C47" w:rsidRDefault="00FD0C47">
      <w:pPr>
        <w:rPr>
          <w:rFonts w:hint="eastAsia"/>
        </w:rPr>
      </w:pPr>
    </w:p>
    <w:p w14:paraId="0092306A" w14:textId="77777777" w:rsidR="00FD0C47" w:rsidRDefault="00FD0C47">
      <w:pPr>
        <w:rPr>
          <w:rFonts w:hint="eastAsia"/>
        </w:rPr>
      </w:pPr>
      <w:r>
        <w:rPr>
          <w:rFonts w:hint="eastAsia"/>
        </w:rPr>
        <w:t>现代视角下的应和</w:t>
      </w:r>
    </w:p>
    <w:p w14:paraId="3082BB60" w14:textId="77777777" w:rsidR="00FD0C47" w:rsidRDefault="00FD0C47">
      <w:pPr>
        <w:rPr>
          <w:rFonts w:hint="eastAsia"/>
        </w:rPr>
      </w:pPr>
      <w:r>
        <w:rPr>
          <w:rFonts w:hint="eastAsia"/>
        </w:rPr>
        <w:t>进入现代社会，随着沟通方式的多样化，应和的形式也在不断演变。除了面对面的语言交流外，社交媒体平台成为了人们表达应和的新场所。点赞、评论、分享等行为都可视为不同形式的应和。然而，值得注意的是，在享受这些便捷的同时，我们也应该注重应和的质量，避免流于表面的形式主义。</w:t>
      </w:r>
    </w:p>
    <w:p w14:paraId="1EB73C82" w14:textId="77777777" w:rsidR="00FD0C47" w:rsidRDefault="00FD0C47">
      <w:pPr>
        <w:rPr>
          <w:rFonts w:hint="eastAsia"/>
        </w:rPr>
      </w:pPr>
    </w:p>
    <w:p w14:paraId="686E9F30" w14:textId="77777777" w:rsidR="00FD0C47" w:rsidRDefault="00FD0C47">
      <w:pPr>
        <w:rPr>
          <w:rFonts w:hint="eastAsia"/>
        </w:rPr>
      </w:pPr>
      <w:r>
        <w:rPr>
          <w:rFonts w:hint="eastAsia"/>
        </w:rPr>
        <w:t>如何有效地进行应和</w:t>
      </w:r>
    </w:p>
    <w:p w14:paraId="3741FFD4" w14:textId="77777777" w:rsidR="00FD0C47" w:rsidRDefault="00FD0C47">
      <w:pPr>
        <w:rPr>
          <w:rFonts w:hint="eastAsia"/>
        </w:rPr>
      </w:pPr>
      <w:r>
        <w:rPr>
          <w:rFonts w:hint="eastAsia"/>
        </w:rPr>
        <w:t>有效的应和不仅仅是简单地附和对方的观点，更重要的是要真诚地理解并反馈自己的想法。这要求我们在日常交流中保持开放的心态，积极倾听他人的意见，并能够以适当的方式表达自己的见解。同时，良好的应和还需要考虑时机的选择，适时的回应往往能起到事半功倍的效果。</w:t>
      </w:r>
    </w:p>
    <w:p w14:paraId="7302ED3C" w14:textId="77777777" w:rsidR="00FD0C47" w:rsidRDefault="00FD0C47">
      <w:pPr>
        <w:rPr>
          <w:rFonts w:hint="eastAsia"/>
        </w:rPr>
      </w:pPr>
    </w:p>
    <w:p w14:paraId="7B6B5621" w14:textId="77777777" w:rsidR="00FD0C47" w:rsidRDefault="00FD0C47">
      <w:pPr>
        <w:rPr>
          <w:rFonts w:hint="eastAsia"/>
        </w:rPr>
      </w:pPr>
      <w:r>
        <w:rPr>
          <w:rFonts w:hint="eastAsia"/>
        </w:rPr>
        <w:t>最后的总结</w:t>
      </w:r>
    </w:p>
    <w:p w14:paraId="4680EF90" w14:textId="77777777" w:rsidR="00FD0C47" w:rsidRDefault="00FD0C47">
      <w:pPr>
        <w:rPr>
          <w:rFonts w:hint="eastAsia"/>
        </w:rPr>
      </w:pPr>
      <w:r>
        <w:rPr>
          <w:rFonts w:hint="eastAsia"/>
        </w:rPr>
        <w:t>应和作为一种人际交往中的重要技巧，对于建立和谐的人际关系具有不可忽视的作用。无论是在传统社会还是现代社会，正确理解和运用应和都能帮助我们更好地融入群体，增进相互间的了解和支持。希望每个人都能掌握这一技能，让生活因应和而更加美好。</w:t>
      </w:r>
    </w:p>
    <w:p w14:paraId="70C7F921" w14:textId="77777777" w:rsidR="00FD0C47" w:rsidRDefault="00FD0C47">
      <w:pPr>
        <w:rPr>
          <w:rFonts w:hint="eastAsia"/>
        </w:rPr>
      </w:pPr>
    </w:p>
    <w:p w14:paraId="0F122EEF" w14:textId="77777777" w:rsidR="00FD0C47" w:rsidRDefault="00FD0C47">
      <w:pPr>
        <w:rPr>
          <w:rFonts w:hint="eastAsia"/>
        </w:rPr>
      </w:pPr>
    </w:p>
    <w:p w14:paraId="43080815" w14:textId="77777777" w:rsidR="00FD0C47" w:rsidRDefault="00FD0C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DDCDB" w14:textId="479F3D86" w:rsidR="00C42D29" w:rsidRDefault="00C42D29"/>
    <w:sectPr w:rsidR="00C42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29"/>
    <w:rsid w:val="007574E7"/>
    <w:rsid w:val="00C42D29"/>
    <w:rsid w:val="00FD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06799-3F24-4A6A-A991-CE100B73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D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D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D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D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D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D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D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D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D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D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D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D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D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D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D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D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D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D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D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D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