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7849" w14:textId="77777777" w:rsidR="00447FAD" w:rsidRDefault="00447FAD">
      <w:pPr>
        <w:rPr>
          <w:rFonts w:hint="eastAsia"/>
        </w:rPr>
      </w:pPr>
      <w:r>
        <w:rPr>
          <w:rFonts w:hint="eastAsia"/>
        </w:rPr>
        <w:t>崭新的拼音：传承与创新的结晶</w:t>
      </w:r>
    </w:p>
    <w:p w14:paraId="03F7CF7B" w14:textId="77777777" w:rsidR="00447FAD" w:rsidRDefault="00447FAD">
      <w:pPr>
        <w:rPr>
          <w:rFonts w:hint="eastAsia"/>
        </w:rPr>
      </w:pPr>
      <w:r>
        <w:rPr>
          <w:rFonts w:hint="eastAsia"/>
        </w:rPr>
        <w:t>拼音，作为汉字的一种表音系统，在中国以及全球华人社区中扮演着极为重要的角色。它不仅极大地简化了汉语学习的难度，还促进了文化的交流与传播。随着时代的发展，拼音也经历了从传统到现代的演变过程，“崭新的拼音”正是这一演变历程中的最新成果。</w:t>
      </w:r>
    </w:p>
    <w:p w14:paraId="16431E09" w14:textId="77777777" w:rsidR="00447FAD" w:rsidRDefault="00447FAD">
      <w:pPr>
        <w:rPr>
          <w:rFonts w:hint="eastAsia"/>
        </w:rPr>
      </w:pPr>
    </w:p>
    <w:p w14:paraId="70F54343" w14:textId="77777777" w:rsidR="00447FAD" w:rsidRDefault="00447FAD">
      <w:pPr>
        <w:rPr>
          <w:rFonts w:hint="eastAsia"/>
        </w:rPr>
      </w:pPr>
      <w:r>
        <w:rPr>
          <w:rFonts w:hint="eastAsia"/>
        </w:rPr>
        <w:t>拼音的历史回顾</w:t>
      </w:r>
    </w:p>
    <w:p w14:paraId="4B160166" w14:textId="77777777" w:rsidR="00447FAD" w:rsidRDefault="00447FAD">
      <w:pPr>
        <w:rPr>
          <w:rFonts w:hint="eastAsia"/>
        </w:rPr>
      </w:pPr>
      <w:r>
        <w:rPr>
          <w:rFonts w:hint="eastAsia"/>
        </w:rPr>
        <w:t>早在1958年，第一届全国人民代表大会第五次会议正式批准公布了《汉语拼音方案》。该方案的提出，标志着汉语拼音化改革的重要一步。它的出现，使得汉语教学、信息技术处理等领域得到了极大的便利。然而，随着社会的进步和科技的发展，传统的拼音体系逐渐暴露出一些局限性，尤其是在处理多音字、方言差异等问题上显得力不从心。</w:t>
      </w:r>
    </w:p>
    <w:p w14:paraId="11C25986" w14:textId="77777777" w:rsidR="00447FAD" w:rsidRDefault="00447FAD">
      <w:pPr>
        <w:rPr>
          <w:rFonts w:hint="eastAsia"/>
        </w:rPr>
      </w:pPr>
    </w:p>
    <w:p w14:paraId="29CA0441" w14:textId="77777777" w:rsidR="00447FAD" w:rsidRDefault="00447FAD">
      <w:pPr>
        <w:rPr>
          <w:rFonts w:hint="eastAsia"/>
        </w:rPr>
      </w:pPr>
      <w:r>
        <w:rPr>
          <w:rFonts w:hint="eastAsia"/>
        </w:rPr>
        <w:t>崭新拼音的特点</w:t>
      </w:r>
    </w:p>
    <w:p w14:paraId="3AECCE3B" w14:textId="77777777" w:rsidR="00447FAD" w:rsidRDefault="00447FAD">
      <w:pPr>
        <w:rPr>
          <w:rFonts w:hint="eastAsia"/>
        </w:rPr>
      </w:pPr>
      <w:r>
        <w:rPr>
          <w:rFonts w:hint="eastAsia"/>
        </w:rPr>
        <w:t>“崭新的拼音”在继承原有拼音优点的基础上，引入了一系列创新元素。它通过优化多音字的标注方式，解决了长期以来困扰汉语学习者的难题。针对不同地区的方言特点，“崭新的拼音”提供了更为灵活的适应性，使得来自不同方言区的学习者能够更加容易地掌握标准普通话。利用最新的语音识别技术，“崭新的拼音”还能实现更精准的语音输入，大大提升了用户体验。</w:t>
      </w:r>
    </w:p>
    <w:p w14:paraId="72E3A9E0" w14:textId="77777777" w:rsidR="00447FAD" w:rsidRDefault="00447FAD">
      <w:pPr>
        <w:rPr>
          <w:rFonts w:hint="eastAsia"/>
        </w:rPr>
      </w:pPr>
    </w:p>
    <w:p w14:paraId="44A2574E" w14:textId="77777777" w:rsidR="00447FAD" w:rsidRDefault="00447FAD">
      <w:pPr>
        <w:rPr>
          <w:rFonts w:hint="eastAsia"/>
        </w:rPr>
      </w:pPr>
      <w:r>
        <w:rPr>
          <w:rFonts w:hint="eastAsia"/>
        </w:rPr>
        <w:t>崭新拼音的应用场景</w:t>
      </w:r>
    </w:p>
    <w:p w14:paraId="16BFDB71" w14:textId="77777777" w:rsidR="00447FAD" w:rsidRDefault="00447FAD">
      <w:pPr>
        <w:rPr>
          <w:rFonts w:hint="eastAsia"/>
        </w:rPr>
      </w:pPr>
      <w:r>
        <w:rPr>
          <w:rFonts w:hint="eastAsia"/>
        </w:rPr>
        <w:t>崭新的拼音不仅仅局限于教育领域，其应用范围正在不断拓展。例如，在智能设备的人机交互界面中，用户可以通过语音指令快速完成操作；在在线翻译服务中，崭新的拼音技术可以提供更加准确的翻译结果；对于那些对中国文化感兴趣的外国友人来说，这种新型拼音系统无疑降低了他们学习汉语的门槛。</w:t>
      </w:r>
    </w:p>
    <w:p w14:paraId="45A9A705" w14:textId="77777777" w:rsidR="00447FAD" w:rsidRDefault="00447FAD">
      <w:pPr>
        <w:rPr>
          <w:rFonts w:hint="eastAsia"/>
        </w:rPr>
      </w:pPr>
    </w:p>
    <w:p w14:paraId="7E997AB8" w14:textId="77777777" w:rsidR="00447FAD" w:rsidRDefault="00447FAD">
      <w:pPr>
        <w:rPr>
          <w:rFonts w:hint="eastAsia"/>
        </w:rPr>
      </w:pPr>
      <w:r>
        <w:rPr>
          <w:rFonts w:hint="eastAsia"/>
        </w:rPr>
        <w:t>未来展望</w:t>
      </w:r>
    </w:p>
    <w:p w14:paraId="7403AAD8" w14:textId="77777777" w:rsidR="00447FAD" w:rsidRDefault="00447FAD">
      <w:pPr>
        <w:rPr>
          <w:rFonts w:hint="eastAsia"/>
        </w:rPr>
      </w:pPr>
      <w:r>
        <w:rPr>
          <w:rFonts w:hint="eastAsia"/>
        </w:rPr>
        <w:t>随着人工智能、大数据等前沿技术的不断发展，“崭新的拼音”有望进一步融合这些技术，为用户提供更加个性化、智能化的服务。比如，根据用户的使用习惯和语言环境自动调整拼音显示方式，或是通过机器学习持续优化语音识别的准确性。“崭新的拼音”代表了汉语拼音发展的新方向，预示着一个更加便捷、高效的汉语学习新时代的到来。</w:t>
      </w:r>
    </w:p>
    <w:p w14:paraId="5701035A" w14:textId="77777777" w:rsidR="00447FAD" w:rsidRDefault="00447FAD">
      <w:pPr>
        <w:rPr>
          <w:rFonts w:hint="eastAsia"/>
        </w:rPr>
      </w:pPr>
    </w:p>
    <w:p w14:paraId="2AD1B76A" w14:textId="77777777" w:rsidR="00447FAD" w:rsidRDefault="00447FAD">
      <w:pPr>
        <w:rPr>
          <w:rFonts w:hint="eastAsia"/>
        </w:rPr>
      </w:pPr>
    </w:p>
    <w:p w14:paraId="318CE1A8" w14:textId="77777777" w:rsidR="00447FAD" w:rsidRDefault="00447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7495A" w14:textId="4A762597" w:rsidR="009C1A77" w:rsidRDefault="009C1A77"/>
    <w:sectPr w:rsidR="009C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77"/>
    <w:rsid w:val="00447FAD"/>
    <w:rsid w:val="007574E7"/>
    <w:rsid w:val="009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2D22-B628-4C3B-8F39-E7DDDDD7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