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CB14" w14:textId="77777777" w:rsidR="00570DD7" w:rsidRDefault="00570DD7">
      <w:pPr>
        <w:rPr>
          <w:rFonts w:hint="eastAsia"/>
        </w:rPr>
      </w:pPr>
      <w:r>
        <w:rPr>
          <w:rFonts w:hint="eastAsia"/>
        </w:rPr>
        <w:t>咸集的拼音</w:t>
      </w:r>
    </w:p>
    <w:p w14:paraId="44CD3FE6" w14:textId="77777777" w:rsidR="00570DD7" w:rsidRDefault="00570DD7">
      <w:pPr>
        <w:rPr>
          <w:rFonts w:hint="eastAsia"/>
        </w:rPr>
      </w:pPr>
      <w:r>
        <w:rPr>
          <w:rFonts w:hint="eastAsia"/>
        </w:rPr>
        <w:t>“咸集”的拼音是“xián jí”。其中，“咸”字的拼音为“xián”，在汉语中通常表示全部、都的意思，如成语“百味俱全，咸集于此”；而“集”字的拼音为“jí”，意指聚集、集合。两字结合，“咸集”常用来形容各种事物或人物汇聚一堂的情景。</w:t>
      </w:r>
    </w:p>
    <w:p w14:paraId="104389A0" w14:textId="77777777" w:rsidR="00570DD7" w:rsidRDefault="00570DD7">
      <w:pPr>
        <w:rPr>
          <w:rFonts w:hint="eastAsia"/>
        </w:rPr>
      </w:pPr>
    </w:p>
    <w:p w14:paraId="3FD4E0B0" w14:textId="77777777" w:rsidR="00570DD7" w:rsidRDefault="00570DD7">
      <w:pPr>
        <w:rPr>
          <w:rFonts w:hint="eastAsia"/>
        </w:rPr>
      </w:pPr>
      <w:r>
        <w:rPr>
          <w:rFonts w:hint="eastAsia"/>
        </w:rPr>
        <w:t>咸集的历史背景与文化内涵</w:t>
      </w:r>
    </w:p>
    <w:p w14:paraId="5591C7B7" w14:textId="77777777" w:rsidR="00570DD7" w:rsidRDefault="00570DD7">
      <w:pPr>
        <w:rPr>
          <w:rFonts w:hint="eastAsia"/>
        </w:rPr>
      </w:pPr>
      <w:r>
        <w:rPr>
          <w:rFonts w:hint="eastAsia"/>
        </w:rPr>
        <w:t>在中国传统文化中，“咸集”不仅是一个描述人群或事物聚集的词汇，它还承载着深厚的文化内涵。古时，文人雅士常举行雅集，邀请各界才俊共聚一堂，吟诗作画、品茗谈天，这样的聚会往往被称为“咸集”。通过这些活动，人们不仅能交流思想、增进友谊，还能促进文化艺术的发展和传承。</w:t>
      </w:r>
    </w:p>
    <w:p w14:paraId="3E9544E6" w14:textId="77777777" w:rsidR="00570DD7" w:rsidRDefault="00570DD7">
      <w:pPr>
        <w:rPr>
          <w:rFonts w:hint="eastAsia"/>
        </w:rPr>
      </w:pPr>
    </w:p>
    <w:p w14:paraId="108B49F7" w14:textId="77777777" w:rsidR="00570DD7" w:rsidRDefault="00570DD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8CE7510" w14:textId="77777777" w:rsidR="00570DD7" w:rsidRDefault="00570DD7">
      <w:pPr>
        <w:rPr>
          <w:rFonts w:hint="eastAsia"/>
        </w:rPr>
      </w:pPr>
      <w:r>
        <w:rPr>
          <w:rFonts w:hint="eastAsia"/>
        </w:rPr>
        <w:t>随着时代的发展，“咸集”的含义也逐渐扩展到更广泛的领域。无论是商业会议、学术研讨会还是各类社交活动，都可以看到“咸集”的影子。例如，在国际会议上，来自世界各地的专家、学者汇聚一堂，分享最新研究成果和技术进展，这便是现代意义上的“咸集”。在一些大型展览、文化节等活动中，也可以看到不同文化背景的人们齐聚一堂，共同庆祝和体验文化的多样性。</w:t>
      </w:r>
    </w:p>
    <w:p w14:paraId="71AA7930" w14:textId="77777777" w:rsidR="00570DD7" w:rsidRDefault="00570DD7">
      <w:pPr>
        <w:rPr>
          <w:rFonts w:hint="eastAsia"/>
        </w:rPr>
      </w:pPr>
    </w:p>
    <w:p w14:paraId="4DC1E36F" w14:textId="77777777" w:rsidR="00570DD7" w:rsidRDefault="00570DD7">
      <w:pPr>
        <w:rPr>
          <w:rFonts w:hint="eastAsia"/>
        </w:rPr>
      </w:pPr>
      <w:r>
        <w:rPr>
          <w:rFonts w:hint="eastAsia"/>
        </w:rPr>
        <w:t>最后的总结</w:t>
      </w:r>
    </w:p>
    <w:p w14:paraId="4D8B3186" w14:textId="77777777" w:rsidR="00570DD7" w:rsidRDefault="00570DD7">
      <w:pPr>
        <w:rPr>
          <w:rFonts w:hint="eastAsia"/>
        </w:rPr>
      </w:pPr>
      <w:r>
        <w:rPr>
          <w:rFonts w:hint="eastAsia"/>
        </w:rPr>
        <w:t>“咸集”不仅仅是一个简单的词汇，它是连接过去与现在，沟通不同文化和人群的重要桥梁。通过“咸集”，我们不仅可以了解到古人对于人际交往和文化交流的深刻理解，也能感受到现代社会中人与人之间不断加深的联系与合作。无论是在历史长河中，还是在当今全球化的大背景下，“咸集”都发挥着不可替代的作用，促进了人类社会的进步与发展。</w:t>
      </w:r>
    </w:p>
    <w:p w14:paraId="0FE717B6" w14:textId="77777777" w:rsidR="00570DD7" w:rsidRDefault="00570DD7">
      <w:pPr>
        <w:rPr>
          <w:rFonts w:hint="eastAsia"/>
        </w:rPr>
      </w:pPr>
    </w:p>
    <w:p w14:paraId="2CD0F170" w14:textId="77777777" w:rsidR="00570DD7" w:rsidRDefault="00570DD7">
      <w:pPr>
        <w:rPr>
          <w:rFonts w:hint="eastAsia"/>
        </w:rPr>
      </w:pPr>
    </w:p>
    <w:p w14:paraId="1B4FE6B3" w14:textId="77777777" w:rsidR="00570DD7" w:rsidRDefault="00570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4F857" w14:textId="66CB2B7A" w:rsidR="008D1EB9" w:rsidRDefault="008D1EB9"/>
    <w:sectPr w:rsidR="008D1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B9"/>
    <w:rsid w:val="00570DD7"/>
    <w:rsid w:val="007574E7"/>
    <w:rsid w:val="008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4F15C-6018-4ADE-8C89-59BB988E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