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6C366" w14:textId="77777777" w:rsidR="00350530" w:rsidRDefault="00350530">
      <w:pPr>
        <w:rPr>
          <w:rFonts w:hint="eastAsia"/>
        </w:rPr>
      </w:pPr>
      <w:r>
        <w:rPr>
          <w:rFonts w:hint="eastAsia"/>
        </w:rPr>
        <w:t>双重任务的拼音是什么</w:t>
      </w:r>
    </w:p>
    <w:p w14:paraId="10C4862A" w14:textId="77777777" w:rsidR="00350530" w:rsidRDefault="00350530">
      <w:pPr>
        <w:rPr>
          <w:rFonts w:hint="eastAsia"/>
        </w:rPr>
      </w:pPr>
      <w:r>
        <w:rPr>
          <w:rFonts w:hint="eastAsia"/>
        </w:rPr>
        <w:t>双重任务，在汉语中的拼音是“shuāng chóng rèn wù”。这个词语由四个汉字组成，每个字都有其独特的含义和发音。"双"（shuāng）意味着两个或者成对，“重”（chóng）在这里指的是重复或再次的意思，而“任务”（rèn wù）则指代人们需要完成的工作或承担的责任。因此，整体而言，“shuāng chóng rèn wù”可以理解为同时承担或执行两项重要的工作或责任。</w:t>
      </w:r>
    </w:p>
    <w:p w14:paraId="008DDC7D" w14:textId="77777777" w:rsidR="00350530" w:rsidRDefault="00350530">
      <w:pPr>
        <w:rPr>
          <w:rFonts w:hint="eastAsia"/>
        </w:rPr>
      </w:pPr>
    </w:p>
    <w:p w14:paraId="6BD5E980" w14:textId="77777777" w:rsidR="00350530" w:rsidRDefault="00350530">
      <w:pPr>
        <w:rPr>
          <w:rFonts w:hint="eastAsia"/>
        </w:rPr>
      </w:pPr>
      <w:r>
        <w:rPr>
          <w:rFonts w:hint="eastAsia"/>
        </w:rPr>
        <w:t>深入了解双重任务的概念</w:t>
      </w:r>
    </w:p>
    <w:p w14:paraId="735C1317" w14:textId="77777777" w:rsidR="00350530" w:rsidRDefault="00350530">
      <w:pPr>
        <w:rPr>
          <w:rFonts w:hint="eastAsia"/>
        </w:rPr>
      </w:pPr>
      <w:r>
        <w:rPr>
          <w:rFonts w:hint="eastAsia"/>
        </w:rPr>
        <w:t>在日常生活中，“双重任务”通常用来描述一个人在同一时间段内需处理两件重要事情的情况。这可能涉及到个人生活与职业发展的平衡，比如一位在职父母既需要专注于职场上的晋升，同时也希望给予家庭足够的关怀和支持。这种情况下，掌握有效的时间管理和优先级排序技巧变得尤为重要。</w:t>
      </w:r>
    </w:p>
    <w:p w14:paraId="19AA6819" w14:textId="77777777" w:rsidR="00350530" w:rsidRDefault="00350530">
      <w:pPr>
        <w:rPr>
          <w:rFonts w:hint="eastAsia"/>
        </w:rPr>
      </w:pPr>
    </w:p>
    <w:p w14:paraId="703C1EDE" w14:textId="77777777" w:rsidR="00350530" w:rsidRDefault="00350530">
      <w:pPr>
        <w:rPr>
          <w:rFonts w:hint="eastAsia"/>
        </w:rPr>
      </w:pPr>
      <w:r>
        <w:rPr>
          <w:rFonts w:hint="eastAsia"/>
        </w:rPr>
        <w:t>双重任务在不同领域的应用</w:t>
      </w:r>
    </w:p>
    <w:p w14:paraId="390C85F2" w14:textId="77777777" w:rsidR="00350530" w:rsidRDefault="00350530">
      <w:pPr>
        <w:rPr>
          <w:rFonts w:hint="eastAsia"/>
        </w:rPr>
      </w:pPr>
      <w:r>
        <w:rPr>
          <w:rFonts w:hint="eastAsia"/>
        </w:rPr>
        <w:t>在教育领域，学生可能会遇到需要同时准备多个考试或参与各种课外活动的双重任务挑战。而在体育界，运动员往往需要保持高水平的比赛状态，同时还要注意身体恢复和个人技能提升。这些情况都要求个体具备良好的自我管理能力以及清晰的目标设定。</w:t>
      </w:r>
    </w:p>
    <w:p w14:paraId="0885E89C" w14:textId="77777777" w:rsidR="00350530" w:rsidRDefault="00350530">
      <w:pPr>
        <w:rPr>
          <w:rFonts w:hint="eastAsia"/>
        </w:rPr>
      </w:pPr>
    </w:p>
    <w:p w14:paraId="7931BCB9" w14:textId="77777777" w:rsidR="00350530" w:rsidRDefault="00350530">
      <w:pPr>
        <w:rPr>
          <w:rFonts w:hint="eastAsia"/>
        </w:rPr>
      </w:pPr>
      <w:r>
        <w:rPr>
          <w:rFonts w:hint="eastAsia"/>
        </w:rPr>
        <w:t>如何高效应对双重任务</w:t>
      </w:r>
    </w:p>
    <w:p w14:paraId="201B8FF8" w14:textId="77777777" w:rsidR="00350530" w:rsidRDefault="00350530">
      <w:pPr>
        <w:rPr>
          <w:rFonts w:hint="eastAsia"/>
        </w:rPr>
      </w:pPr>
      <w:r>
        <w:rPr>
          <w:rFonts w:hint="eastAsia"/>
        </w:rPr>
        <w:t>面对双重任务时，制定详细的计划和合理安排时间是非常关键的。明确每项任务的目标和期限，然后根据紧急程度和重要性进行排序。利用工具如日历、待办事项列表等可以帮助更好地追踪进度。学会适时地说“不”，避免过度承诺也是减轻压力的有效策略之一。</w:t>
      </w:r>
    </w:p>
    <w:p w14:paraId="25635EC3" w14:textId="77777777" w:rsidR="00350530" w:rsidRDefault="00350530">
      <w:pPr>
        <w:rPr>
          <w:rFonts w:hint="eastAsia"/>
        </w:rPr>
      </w:pPr>
    </w:p>
    <w:p w14:paraId="0C7E76D3" w14:textId="77777777" w:rsidR="00350530" w:rsidRDefault="00350530">
      <w:pPr>
        <w:rPr>
          <w:rFonts w:hint="eastAsia"/>
        </w:rPr>
      </w:pPr>
      <w:r>
        <w:rPr>
          <w:rFonts w:hint="eastAsia"/>
        </w:rPr>
        <w:t>最后的总结</w:t>
      </w:r>
    </w:p>
    <w:p w14:paraId="456CABE7" w14:textId="77777777" w:rsidR="00350530" w:rsidRDefault="00350530">
      <w:pPr>
        <w:rPr>
          <w:rFonts w:hint="eastAsia"/>
        </w:rPr>
      </w:pPr>
      <w:r>
        <w:rPr>
          <w:rFonts w:hint="eastAsia"/>
        </w:rPr>
        <w:t>“双重任务”的拼音“shuāng chóng rèn wù”不仅代表了语言上的表述，更蕴含了现代社会中普遍存在的多任务处理现象。通过学习和实践有效的时间管理技巧，我们可以更加从容地面对生活中的各项挑战，实现个人成长与目标达成。</w:t>
      </w:r>
    </w:p>
    <w:p w14:paraId="5602C069" w14:textId="77777777" w:rsidR="00350530" w:rsidRDefault="00350530">
      <w:pPr>
        <w:rPr>
          <w:rFonts w:hint="eastAsia"/>
        </w:rPr>
      </w:pPr>
    </w:p>
    <w:p w14:paraId="03536DF2" w14:textId="77777777" w:rsidR="00350530" w:rsidRDefault="00350530">
      <w:pPr>
        <w:rPr>
          <w:rFonts w:hint="eastAsia"/>
        </w:rPr>
      </w:pPr>
    </w:p>
    <w:p w14:paraId="482FD680" w14:textId="77777777" w:rsidR="00350530" w:rsidRDefault="00350530">
      <w:pPr>
        <w:rPr>
          <w:rFonts w:hint="eastAsia"/>
        </w:rPr>
      </w:pPr>
      <w:r>
        <w:rPr>
          <w:rFonts w:hint="eastAsia"/>
        </w:rPr>
        <w:lastRenderedPageBreak/>
        <w:t>本文是由每日作文网(2345lzwz.com)为大家创作</w:t>
      </w:r>
    </w:p>
    <w:p w14:paraId="06806F2B" w14:textId="32AD94BD" w:rsidR="0024241C" w:rsidRDefault="0024241C"/>
    <w:sectPr w:rsidR="002424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1C"/>
    <w:rsid w:val="0024241C"/>
    <w:rsid w:val="00350530"/>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287E4-D04E-4D03-9300-9C9D40B4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24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24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24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24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24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24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24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24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24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24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24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24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241C"/>
    <w:rPr>
      <w:rFonts w:cstheme="majorBidi"/>
      <w:color w:val="2F5496" w:themeColor="accent1" w:themeShade="BF"/>
      <w:sz w:val="28"/>
      <w:szCs w:val="28"/>
    </w:rPr>
  </w:style>
  <w:style w:type="character" w:customStyle="1" w:styleId="50">
    <w:name w:val="标题 5 字符"/>
    <w:basedOn w:val="a0"/>
    <w:link w:val="5"/>
    <w:uiPriority w:val="9"/>
    <w:semiHidden/>
    <w:rsid w:val="0024241C"/>
    <w:rPr>
      <w:rFonts w:cstheme="majorBidi"/>
      <w:color w:val="2F5496" w:themeColor="accent1" w:themeShade="BF"/>
      <w:sz w:val="24"/>
    </w:rPr>
  </w:style>
  <w:style w:type="character" w:customStyle="1" w:styleId="60">
    <w:name w:val="标题 6 字符"/>
    <w:basedOn w:val="a0"/>
    <w:link w:val="6"/>
    <w:uiPriority w:val="9"/>
    <w:semiHidden/>
    <w:rsid w:val="0024241C"/>
    <w:rPr>
      <w:rFonts w:cstheme="majorBidi"/>
      <w:b/>
      <w:bCs/>
      <w:color w:val="2F5496" w:themeColor="accent1" w:themeShade="BF"/>
    </w:rPr>
  </w:style>
  <w:style w:type="character" w:customStyle="1" w:styleId="70">
    <w:name w:val="标题 7 字符"/>
    <w:basedOn w:val="a0"/>
    <w:link w:val="7"/>
    <w:uiPriority w:val="9"/>
    <w:semiHidden/>
    <w:rsid w:val="0024241C"/>
    <w:rPr>
      <w:rFonts w:cstheme="majorBidi"/>
      <w:b/>
      <w:bCs/>
      <w:color w:val="595959" w:themeColor="text1" w:themeTint="A6"/>
    </w:rPr>
  </w:style>
  <w:style w:type="character" w:customStyle="1" w:styleId="80">
    <w:name w:val="标题 8 字符"/>
    <w:basedOn w:val="a0"/>
    <w:link w:val="8"/>
    <w:uiPriority w:val="9"/>
    <w:semiHidden/>
    <w:rsid w:val="0024241C"/>
    <w:rPr>
      <w:rFonts w:cstheme="majorBidi"/>
      <w:color w:val="595959" w:themeColor="text1" w:themeTint="A6"/>
    </w:rPr>
  </w:style>
  <w:style w:type="character" w:customStyle="1" w:styleId="90">
    <w:name w:val="标题 9 字符"/>
    <w:basedOn w:val="a0"/>
    <w:link w:val="9"/>
    <w:uiPriority w:val="9"/>
    <w:semiHidden/>
    <w:rsid w:val="0024241C"/>
    <w:rPr>
      <w:rFonts w:eastAsiaTheme="majorEastAsia" w:cstheme="majorBidi"/>
      <w:color w:val="595959" w:themeColor="text1" w:themeTint="A6"/>
    </w:rPr>
  </w:style>
  <w:style w:type="paragraph" w:styleId="a3">
    <w:name w:val="Title"/>
    <w:basedOn w:val="a"/>
    <w:next w:val="a"/>
    <w:link w:val="a4"/>
    <w:uiPriority w:val="10"/>
    <w:qFormat/>
    <w:rsid w:val="002424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24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24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24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241C"/>
    <w:pPr>
      <w:spacing w:before="160"/>
      <w:jc w:val="center"/>
    </w:pPr>
    <w:rPr>
      <w:i/>
      <w:iCs/>
      <w:color w:val="404040" w:themeColor="text1" w:themeTint="BF"/>
    </w:rPr>
  </w:style>
  <w:style w:type="character" w:customStyle="1" w:styleId="a8">
    <w:name w:val="引用 字符"/>
    <w:basedOn w:val="a0"/>
    <w:link w:val="a7"/>
    <w:uiPriority w:val="29"/>
    <w:rsid w:val="0024241C"/>
    <w:rPr>
      <w:i/>
      <w:iCs/>
      <w:color w:val="404040" w:themeColor="text1" w:themeTint="BF"/>
    </w:rPr>
  </w:style>
  <w:style w:type="paragraph" w:styleId="a9">
    <w:name w:val="List Paragraph"/>
    <w:basedOn w:val="a"/>
    <w:uiPriority w:val="34"/>
    <w:qFormat/>
    <w:rsid w:val="0024241C"/>
    <w:pPr>
      <w:ind w:left="720"/>
      <w:contextualSpacing/>
    </w:pPr>
  </w:style>
  <w:style w:type="character" w:styleId="aa">
    <w:name w:val="Intense Emphasis"/>
    <w:basedOn w:val="a0"/>
    <w:uiPriority w:val="21"/>
    <w:qFormat/>
    <w:rsid w:val="0024241C"/>
    <w:rPr>
      <w:i/>
      <w:iCs/>
      <w:color w:val="2F5496" w:themeColor="accent1" w:themeShade="BF"/>
    </w:rPr>
  </w:style>
  <w:style w:type="paragraph" w:styleId="ab">
    <w:name w:val="Intense Quote"/>
    <w:basedOn w:val="a"/>
    <w:next w:val="a"/>
    <w:link w:val="ac"/>
    <w:uiPriority w:val="30"/>
    <w:qFormat/>
    <w:rsid w:val="00242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241C"/>
    <w:rPr>
      <w:i/>
      <w:iCs/>
      <w:color w:val="2F5496" w:themeColor="accent1" w:themeShade="BF"/>
    </w:rPr>
  </w:style>
  <w:style w:type="character" w:styleId="ad">
    <w:name w:val="Intense Reference"/>
    <w:basedOn w:val="a0"/>
    <w:uiPriority w:val="32"/>
    <w:qFormat/>
    <w:rsid w:val="002424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