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D8736" w14:textId="77777777" w:rsidR="00D36BF4" w:rsidRDefault="00D36BF4">
      <w:pPr>
        <w:rPr>
          <w:rFonts w:hint="eastAsia"/>
        </w:rPr>
      </w:pPr>
      <w:r>
        <w:rPr>
          <w:rFonts w:hint="eastAsia"/>
        </w:rPr>
        <w:t>争相挑粮的拼音和意思</w:t>
      </w:r>
    </w:p>
    <w:p w14:paraId="313B4242" w14:textId="77777777" w:rsidR="00D36BF4" w:rsidRDefault="00D36BF4">
      <w:pPr>
        <w:rPr>
          <w:rFonts w:hint="eastAsia"/>
        </w:rPr>
      </w:pPr>
      <w:r>
        <w:rPr>
          <w:rFonts w:hint="eastAsia"/>
        </w:rPr>
        <w:t>“争相挑粮”这个词语在汉语中并不常见，它并非一个固定成语或常用词汇。然而，根据其字面意义以及汉字组合的一般逻辑，我们可以对其含义进行合理的推测与解释。拼音为：“zhēng xiāng tiāo liáng”。这里，“争”意味着竞争、争取；“相”表示相互之间；“挑”有选择、承担之意；而“粮”自然指的是粮食。因此，整个短语可以被理解为人们竞相选择或承担运输粮食的任务。</w:t>
      </w:r>
    </w:p>
    <w:p w14:paraId="74B58183" w14:textId="77777777" w:rsidR="00D36BF4" w:rsidRDefault="00D36BF4">
      <w:pPr>
        <w:rPr>
          <w:rFonts w:hint="eastAsia"/>
        </w:rPr>
      </w:pPr>
    </w:p>
    <w:p w14:paraId="2F9F8403" w14:textId="77777777" w:rsidR="00D36BF4" w:rsidRDefault="00D36BF4">
      <w:pPr>
        <w:rPr>
          <w:rFonts w:hint="eastAsia"/>
        </w:rPr>
      </w:pPr>
      <w:r>
        <w:rPr>
          <w:rFonts w:hint="eastAsia"/>
        </w:rPr>
        <w:t>历史背景中的争相挑粮</w:t>
      </w:r>
    </w:p>
    <w:p w14:paraId="69C4DC0B" w14:textId="77777777" w:rsidR="00D36BF4" w:rsidRDefault="00D36BF4">
      <w:pPr>
        <w:rPr>
          <w:rFonts w:hint="eastAsia"/>
        </w:rPr>
      </w:pPr>
      <w:r>
        <w:rPr>
          <w:rFonts w:hint="eastAsia"/>
        </w:rPr>
        <w:t>在中国的历史长河里，尤其是在农业社会时期，粮食的生产和分配对于社会稳定至关重要。“争相挑粮”的情景可能出现在丰收季节或是紧急情况下，比如战争时期或者自然灾害后，当粮食成为珍贵资源时，村民们可能会踊跃参与粮食的搬运工作，确保每一粒粮食都能安全到达需要的地方。这种行为体现了中国人民团结互助的精神风貌，也反映了传统农耕文化中对粮食的高度重视。</w:t>
      </w:r>
    </w:p>
    <w:p w14:paraId="205573BB" w14:textId="77777777" w:rsidR="00D36BF4" w:rsidRDefault="00D36BF4">
      <w:pPr>
        <w:rPr>
          <w:rFonts w:hint="eastAsia"/>
        </w:rPr>
      </w:pPr>
    </w:p>
    <w:p w14:paraId="4B8F9FFA" w14:textId="77777777" w:rsidR="00D36BF4" w:rsidRDefault="00D36BF4">
      <w:pPr>
        <w:rPr>
          <w:rFonts w:hint="eastAsia"/>
        </w:rPr>
      </w:pPr>
      <w:r>
        <w:rPr>
          <w:rFonts w:hint="eastAsia"/>
        </w:rPr>
        <w:t>文学作品里的争相挑粮</w:t>
      </w:r>
    </w:p>
    <w:p w14:paraId="079667E8" w14:textId="77777777" w:rsidR="00D36BF4" w:rsidRDefault="00D36BF4">
      <w:pPr>
        <w:rPr>
          <w:rFonts w:hint="eastAsia"/>
        </w:rPr>
      </w:pPr>
      <w:r>
        <w:rPr>
          <w:rFonts w:hint="eastAsia"/>
        </w:rPr>
        <w:t>尽管“争相挑粮”不是常见的成语，但在一些描述乡村生活或革命年代的小说、诗歌等文学作品中，我们或许能找到类似的表达。这些作品通过刻画普通民众如何在艰难时刻齐心协力克服困难，展现了人性光辉的一面。例如，在某些描写抗日战争期间百姓支持前线的故事中，就有提到农民们不顾辛劳，主动帮忙运送军粮的情节，这正是“争相挑粮”的具体体现。</w:t>
      </w:r>
    </w:p>
    <w:p w14:paraId="6030F2C4" w14:textId="77777777" w:rsidR="00D36BF4" w:rsidRDefault="00D36BF4">
      <w:pPr>
        <w:rPr>
          <w:rFonts w:hint="eastAsia"/>
        </w:rPr>
      </w:pPr>
    </w:p>
    <w:p w14:paraId="7806CB3B" w14:textId="77777777" w:rsidR="00D36BF4" w:rsidRDefault="00D36BF4">
      <w:pPr>
        <w:rPr>
          <w:rFonts w:hint="eastAsia"/>
        </w:rPr>
      </w:pPr>
      <w:r>
        <w:rPr>
          <w:rFonts w:hint="eastAsia"/>
        </w:rPr>
        <w:t>现代社会中的争相挑粮精神</w:t>
      </w:r>
    </w:p>
    <w:p w14:paraId="63A35A72" w14:textId="77777777" w:rsidR="00D36BF4" w:rsidRDefault="00D36BF4">
      <w:pPr>
        <w:rPr>
          <w:rFonts w:hint="eastAsia"/>
        </w:rPr>
      </w:pPr>
      <w:r>
        <w:rPr>
          <w:rFonts w:hint="eastAsia"/>
        </w:rPr>
        <w:t>随着时代的发展和社会的进步，“争相挑粮”的实际场景或许已经不再频繁出现，但其所蕴含的精神价值却从未过时。今天，当我们谈论团队合作、社会责任感以及奉献精神时，“争相挑粮”的故事仍然能够给我们带来深刻的启示。无论是面对自然灾害还是其他公共危机，总有无数普通人挺身而出，贡献自己的力量，他们用实际行动诠释着新时代背景下“争相挑粮”的新内涵。</w:t>
      </w:r>
    </w:p>
    <w:p w14:paraId="64F28071" w14:textId="77777777" w:rsidR="00D36BF4" w:rsidRDefault="00D36BF4">
      <w:pPr>
        <w:rPr>
          <w:rFonts w:hint="eastAsia"/>
        </w:rPr>
      </w:pPr>
    </w:p>
    <w:p w14:paraId="2EE15E9C" w14:textId="77777777" w:rsidR="00D36BF4" w:rsidRDefault="00D36BF4">
      <w:pPr>
        <w:rPr>
          <w:rFonts w:hint="eastAsia"/>
        </w:rPr>
      </w:pPr>
      <w:r>
        <w:rPr>
          <w:rFonts w:hint="eastAsia"/>
        </w:rPr>
        <w:t>最后的总结</w:t>
      </w:r>
    </w:p>
    <w:p w14:paraId="4E900BF4" w14:textId="77777777" w:rsidR="00D36BF4" w:rsidRDefault="00D36BF4">
      <w:pPr>
        <w:rPr>
          <w:rFonts w:hint="eastAsia"/>
        </w:rPr>
      </w:pPr>
      <w:r>
        <w:rPr>
          <w:rFonts w:hint="eastAsia"/>
        </w:rPr>
        <w:t>虽然“争相挑粮”不是一个标准的汉语成语，但它所承载的意义却非常深远。它不仅反映了过去中国农民的生活状态和社会关系，同时也传递了一种积极向上、勇于担当的价值观。在任何时代，这种精神都是值得我们学习和传承的宝贵财富。无论是在个人成长过程中还是集体活动中，保持一颗愿意付出、乐于助人的心，将使我们的社会更加和谐美好。</w:t>
      </w:r>
    </w:p>
    <w:p w14:paraId="0F8D53C5" w14:textId="77777777" w:rsidR="00D36BF4" w:rsidRDefault="00D36BF4">
      <w:pPr>
        <w:rPr>
          <w:rFonts w:hint="eastAsia"/>
        </w:rPr>
      </w:pPr>
    </w:p>
    <w:p w14:paraId="3945FE94" w14:textId="77777777" w:rsidR="00D36BF4" w:rsidRDefault="00D36B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9D5BB9" w14:textId="3BD36E94" w:rsidR="00B14B98" w:rsidRDefault="00B14B98"/>
    <w:sectPr w:rsidR="00B14B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B98"/>
    <w:rsid w:val="007574E7"/>
    <w:rsid w:val="00B14B98"/>
    <w:rsid w:val="00D3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45BFE7-E6D3-4E1F-A0F2-D75F059D3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4B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B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B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B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B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B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B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B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B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4B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4B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4B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4B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4B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4B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4B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4B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4B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4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B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4B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4B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B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4B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B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4B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4B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