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940C" w14:textId="77777777" w:rsidR="000729E2" w:rsidRDefault="000729E2">
      <w:pPr>
        <w:rPr>
          <w:rFonts w:hint="eastAsia"/>
        </w:rPr>
      </w:pPr>
      <w:r>
        <w:rPr>
          <w:rFonts w:hint="eastAsia"/>
        </w:rPr>
        <w:t>钻进泥土里的拼音</w:t>
      </w:r>
    </w:p>
    <w:p w14:paraId="1BE125D6" w14:textId="77777777" w:rsidR="000729E2" w:rsidRDefault="000729E2">
      <w:pPr>
        <w:rPr>
          <w:rFonts w:hint="eastAsia"/>
        </w:rPr>
      </w:pPr>
      <w:r>
        <w:rPr>
          <w:rFonts w:hint="eastAsia"/>
        </w:rPr>
        <w:t>“钻进泥土里的拼音”，乍一听，似乎是一个充满诗意与想象力的表达。实际上，这个标题暗示着深入探索和理解汉语拼音的重要性，以及它如何像种子一样深深扎根于学习者的心中。就像植物的根系在土壤中蔓延生长，稳固而有力，拼音作为汉字学习的基础，也扮演着不可或缺的角色。</w:t>
      </w:r>
    </w:p>
    <w:p w14:paraId="5AE6A363" w14:textId="77777777" w:rsidR="000729E2" w:rsidRDefault="000729E2">
      <w:pPr>
        <w:rPr>
          <w:rFonts w:hint="eastAsia"/>
        </w:rPr>
      </w:pPr>
    </w:p>
    <w:p w14:paraId="5610D6EF" w14:textId="77777777" w:rsidR="000729E2" w:rsidRDefault="000729E2">
      <w:pPr>
        <w:rPr>
          <w:rFonts w:hint="eastAsia"/>
        </w:rPr>
      </w:pPr>
      <w:r>
        <w:rPr>
          <w:rFonts w:hint="eastAsia"/>
        </w:rPr>
        <w:t>拼音：汉字学习的基石</w:t>
      </w:r>
    </w:p>
    <w:p w14:paraId="53E50DCA" w14:textId="77777777" w:rsidR="000729E2" w:rsidRDefault="000729E2">
      <w:pPr>
        <w:rPr>
          <w:rFonts w:hint="eastAsia"/>
        </w:rPr>
      </w:pPr>
      <w:r>
        <w:rPr>
          <w:rFonts w:hint="eastAsia"/>
        </w:rPr>
        <w:t>拼音是连接汉语和学习者的桥梁，尤其对于非母语使用者而言，它是打开汉语世界大门的一把钥匙。通过拼音，学习者可以正确发音，识别汉字，并逐渐过渡到对汉字本身的学习。拼音不仅仅是一套简单的符号系统，它蕴含了汉语语音的奥秘，为后续学习奠定了坚实的基础。</w:t>
      </w:r>
    </w:p>
    <w:p w14:paraId="0E6AA1A1" w14:textId="77777777" w:rsidR="000729E2" w:rsidRDefault="000729E2">
      <w:pPr>
        <w:rPr>
          <w:rFonts w:hint="eastAsia"/>
        </w:rPr>
      </w:pPr>
    </w:p>
    <w:p w14:paraId="1AD86A1E" w14:textId="77777777" w:rsidR="000729E2" w:rsidRDefault="000729E2">
      <w:pPr>
        <w:rPr>
          <w:rFonts w:hint="eastAsia"/>
        </w:rPr>
      </w:pPr>
      <w:r>
        <w:rPr>
          <w:rFonts w:hint="eastAsia"/>
        </w:rPr>
        <w:t>拼音教学法</w:t>
      </w:r>
    </w:p>
    <w:p w14:paraId="6FCDE335" w14:textId="77777777" w:rsidR="000729E2" w:rsidRDefault="000729E2">
      <w:pPr>
        <w:rPr>
          <w:rFonts w:hint="eastAsia"/>
        </w:rPr>
      </w:pPr>
      <w:r>
        <w:rPr>
          <w:rFonts w:hint="eastAsia"/>
        </w:rPr>
        <w:t>在教授拼音时，教师们采用多种方法以确保学生能够有效掌握。例如，通过歌曲、游戏和互动练习等方式，让孩子们在轻松愉快的氛围中学习拼音。这种方法不仅提高了学习效率，还增加了学习的乐趣。利用多媒体资源，如动画视频和在线课程，也能帮助学生更好地理解和记忆拼音。</w:t>
      </w:r>
    </w:p>
    <w:p w14:paraId="2F8552E1" w14:textId="77777777" w:rsidR="000729E2" w:rsidRDefault="000729E2">
      <w:pPr>
        <w:rPr>
          <w:rFonts w:hint="eastAsia"/>
        </w:rPr>
      </w:pPr>
    </w:p>
    <w:p w14:paraId="4D444B89" w14:textId="77777777" w:rsidR="000729E2" w:rsidRDefault="000729E2">
      <w:pPr>
        <w:rPr>
          <w:rFonts w:hint="eastAsia"/>
        </w:rPr>
      </w:pPr>
      <w:r>
        <w:rPr>
          <w:rFonts w:hint="eastAsia"/>
        </w:rPr>
        <w:t>拼音与文化传承</w:t>
      </w:r>
    </w:p>
    <w:p w14:paraId="39B35481" w14:textId="77777777" w:rsidR="000729E2" w:rsidRDefault="000729E2">
      <w:pPr>
        <w:rPr>
          <w:rFonts w:hint="eastAsia"/>
        </w:rPr>
      </w:pPr>
      <w:r>
        <w:rPr>
          <w:rFonts w:hint="eastAsia"/>
        </w:rPr>
        <w:t>拼音不仅是语言学习的工具，也是文化传承的重要载体。通过学习拼音，学生们能够更准确地朗读古诗文，了解中国古代文化的魅力。拼音使得汉语更加易于接近，促进了中华文化的国际传播。在这个意义上，“钻进泥土里的拼音”也可以被解读为一种对汉语和中华文化深层次的热爱与追求。</w:t>
      </w:r>
    </w:p>
    <w:p w14:paraId="189216B1" w14:textId="77777777" w:rsidR="000729E2" w:rsidRDefault="000729E2">
      <w:pPr>
        <w:rPr>
          <w:rFonts w:hint="eastAsia"/>
        </w:rPr>
      </w:pPr>
    </w:p>
    <w:p w14:paraId="5958E465" w14:textId="77777777" w:rsidR="000729E2" w:rsidRDefault="000729E2">
      <w:pPr>
        <w:rPr>
          <w:rFonts w:hint="eastAsia"/>
        </w:rPr>
      </w:pPr>
      <w:r>
        <w:rPr>
          <w:rFonts w:hint="eastAsia"/>
        </w:rPr>
        <w:t>挑战与机遇</w:t>
      </w:r>
    </w:p>
    <w:p w14:paraId="01B2A1FA" w14:textId="77777777" w:rsidR="000729E2" w:rsidRDefault="000729E2">
      <w:pPr>
        <w:rPr>
          <w:rFonts w:hint="eastAsia"/>
        </w:rPr>
      </w:pPr>
      <w:r>
        <w:rPr>
          <w:rFonts w:hint="eastAsia"/>
        </w:rPr>
        <w:t>随着全球化的发展，越来越多的人开始学习汉语，拼音作为入门工具受到了广泛关注。然而，这也带来了挑战，比如如何保持拼音教学的质量，如何适应不同背景学习者的需求等。面对这些挑战，教育工作者不断创新教学方法，尝试将传统与现代技术相结合，力求为每一位学习者提供最适合他们的学习路径。</w:t>
      </w:r>
    </w:p>
    <w:p w14:paraId="40B9C22B" w14:textId="77777777" w:rsidR="000729E2" w:rsidRDefault="000729E2">
      <w:pPr>
        <w:rPr>
          <w:rFonts w:hint="eastAsia"/>
        </w:rPr>
      </w:pPr>
    </w:p>
    <w:p w14:paraId="00CC4343" w14:textId="77777777" w:rsidR="000729E2" w:rsidRDefault="000729E2">
      <w:pPr>
        <w:rPr>
          <w:rFonts w:hint="eastAsia"/>
        </w:rPr>
      </w:pPr>
      <w:r>
        <w:rPr>
          <w:rFonts w:hint="eastAsia"/>
        </w:rPr>
        <w:t>最后的总结</w:t>
      </w:r>
    </w:p>
    <w:p w14:paraId="5E8EC7F2" w14:textId="77777777" w:rsidR="000729E2" w:rsidRDefault="000729E2">
      <w:pPr>
        <w:rPr>
          <w:rFonts w:hint="eastAsia"/>
        </w:rPr>
      </w:pPr>
      <w:r>
        <w:rPr>
          <w:rFonts w:hint="eastAsia"/>
        </w:rPr>
        <w:t>“钻进泥土里的拼音”象征着对汉语学习深刻且持久的兴趣与投入。无论是对于初学者还是有一定基础的学习者来说，拼音都是一个重要的起点。正如植物依靠根系从土壤中汲取养分一样，学习者也应充分利用拼音这一强大工具，不断深化自己对汉语的理解和掌握。</w:t>
      </w:r>
    </w:p>
    <w:p w14:paraId="6668A4E1" w14:textId="77777777" w:rsidR="000729E2" w:rsidRDefault="000729E2">
      <w:pPr>
        <w:rPr>
          <w:rFonts w:hint="eastAsia"/>
        </w:rPr>
      </w:pPr>
    </w:p>
    <w:p w14:paraId="6B2C40C9" w14:textId="77777777" w:rsidR="000729E2" w:rsidRDefault="000729E2">
      <w:pPr>
        <w:rPr>
          <w:rFonts w:hint="eastAsia"/>
        </w:rPr>
      </w:pPr>
    </w:p>
    <w:p w14:paraId="7149802C" w14:textId="77777777" w:rsidR="000729E2" w:rsidRDefault="00072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3FAC2" w14:textId="1BBE5EDA" w:rsidR="000F169B" w:rsidRDefault="000F169B"/>
    <w:sectPr w:rsidR="000F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9B"/>
    <w:rsid w:val="000729E2"/>
    <w:rsid w:val="000F169B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F63B1-C3D6-47C2-8245-D0B6FD87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