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350A" w14:textId="77777777" w:rsidR="00FC3B61" w:rsidRDefault="00FC3B61">
      <w:pPr>
        <w:rPr>
          <w:rFonts w:hint="eastAsia"/>
        </w:rPr>
      </w:pPr>
    </w:p>
    <w:p w14:paraId="036F2403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辔甲尾袋鼠的读音</w:t>
      </w:r>
    </w:p>
    <w:p w14:paraId="7C1758DB" w14:textId="77777777" w:rsidR="00FC3B61" w:rsidRDefault="00FC3B61">
      <w:pPr>
        <w:rPr>
          <w:rFonts w:hint="eastAsia"/>
        </w:rPr>
      </w:pPr>
    </w:p>
    <w:p w14:paraId="1A2F6EDE" w14:textId="77777777" w:rsidR="00FC3B61" w:rsidRDefault="00FC3B61">
      <w:pPr>
        <w:rPr>
          <w:rFonts w:hint="eastAsia"/>
        </w:rPr>
      </w:pPr>
    </w:p>
    <w:p w14:paraId="75A0156B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辔甲尾袋鼠（Petaurus breviceps），在中文中通常被称为短尾负鼠或短尾树袋鼠。不过，对于“辔甲尾袋鼠”这一名称，正确的读音应该是 pèi jiǎ wěi dài shǔ。这个名字虽然听起来有些陌生，但实际上它代表了一种非常特别且迷人的动物。</w:t>
      </w:r>
    </w:p>
    <w:p w14:paraId="7A234110" w14:textId="77777777" w:rsidR="00FC3B61" w:rsidRDefault="00FC3B61">
      <w:pPr>
        <w:rPr>
          <w:rFonts w:hint="eastAsia"/>
        </w:rPr>
      </w:pPr>
    </w:p>
    <w:p w14:paraId="212A482B" w14:textId="77777777" w:rsidR="00FC3B61" w:rsidRDefault="00FC3B61">
      <w:pPr>
        <w:rPr>
          <w:rFonts w:hint="eastAsia"/>
        </w:rPr>
      </w:pPr>
    </w:p>
    <w:p w14:paraId="469D730D" w14:textId="77777777" w:rsidR="00FC3B61" w:rsidRDefault="00FC3B61">
      <w:pPr>
        <w:rPr>
          <w:rFonts w:hint="eastAsia"/>
        </w:rPr>
      </w:pPr>
    </w:p>
    <w:p w14:paraId="1BBBAABB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辔甲尾袋鼠的分类与分布</w:t>
      </w:r>
    </w:p>
    <w:p w14:paraId="31378EC7" w14:textId="77777777" w:rsidR="00FC3B61" w:rsidRDefault="00FC3B61">
      <w:pPr>
        <w:rPr>
          <w:rFonts w:hint="eastAsia"/>
        </w:rPr>
      </w:pPr>
    </w:p>
    <w:p w14:paraId="681934D5" w14:textId="77777777" w:rsidR="00FC3B61" w:rsidRDefault="00FC3B61">
      <w:pPr>
        <w:rPr>
          <w:rFonts w:hint="eastAsia"/>
        </w:rPr>
      </w:pPr>
    </w:p>
    <w:p w14:paraId="41B59C7D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辔甲尾袋鼠属于哺乳纲、有袋目、负鼠科、树袋鼠属的一种小型夜行性有袋类动物。它们主要分布在澳大利亚东部的森林中，包括昆士兰州的热带雨林到新南威尔士州的部分地区。这些区域提供了丰富的食物来源和适宜的生活环境，使得辔甲尾袋鼠能够在此繁衍生息。</w:t>
      </w:r>
    </w:p>
    <w:p w14:paraId="325A897D" w14:textId="77777777" w:rsidR="00FC3B61" w:rsidRDefault="00FC3B61">
      <w:pPr>
        <w:rPr>
          <w:rFonts w:hint="eastAsia"/>
        </w:rPr>
      </w:pPr>
    </w:p>
    <w:p w14:paraId="3A3639F6" w14:textId="77777777" w:rsidR="00FC3B61" w:rsidRDefault="00FC3B61">
      <w:pPr>
        <w:rPr>
          <w:rFonts w:hint="eastAsia"/>
        </w:rPr>
      </w:pPr>
    </w:p>
    <w:p w14:paraId="1FA2CE30" w14:textId="77777777" w:rsidR="00FC3B61" w:rsidRDefault="00FC3B61">
      <w:pPr>
        <w:rPr>
          <w:rFonts w:hint="eastAsia"/>
        </w:rPr>
      </w:pPr>
    </w:p>
    <w:p w14:paraId="23FCC8B6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外观特征</w:t>
      </w:r>
    </w:p>
    <w:p w14:paraId="036C371D" w14:textId="77777777" w:rsidR="00FC3B61" w:rsidRDefault="00FC3B61">
      <w:pPr>
        <w:rPr>
          <w:rFonts w:hint="eastAsia"/>
        </w:rPr>
      </w:pPr>
    </w:p>
    <w:p w14:paraId="1805B3D4" w14:textId="77777777" w:rsidR="00FC3B61" w:rsidRDefault="00FC3B61">
      <w:pPr>
        <w:rPr>
          <w:rFonts w:hint="eastAsia"/>
        </w:rPr>
      </w:pPr>
    </w:p>
    <w:p w14:paraId="373B6275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辔甲尾袋鼠体长一般在30-38厘米之间，尾巴长度与身体相当，但较为短粗。它们拥有柔软的灰色或棕色毛发，腹部颜色较浅。最引人注目的特征是其宽大的后肢和强壮的爪子，非常适合于攀爬树木。它们还有一条浓密的尾巴，不仅用于平衡，还能在休息时卷曲成环状支撑身体。</w:t>
      </w:r>
    </w:p>
    <w:p w14:paraId="498A1A93" w14:textId="77777777" w:rsidR="00FC3B61" w:rsidRDefault="00FC3B61">
      <w:pPr>
        <w:rPr>
          <w:rFonts w:hint="eastAsia"/>
        </w:rPr>
      </w:pPr>
    </w:p>
    <w:p w14:paraId="3B4154C9" w14:textId="77777777" w:rsidR="00FC3B61" w:rsidRDefault="00FC3B61">
      <w:pPr>
        <w:rPr>
          <w:rFonts w:hint="eastAsia"/>
        </w:rPr>
      </w:pPr>
    </w:p>
    <w:p w14:paraId="4598B03C" w14:textId="77777777" w:rsidR="00FC3B61" w:rsidRDefault="00FC3B61">
      <w:pPr>
        <w:rPr>
          <w:rFonts w:hint="eastAsia"/>
        </w:rPr>
      </w:pPr>
    </w:p>
    <w:p w14:paraId="5F7D0220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生活习性</w:t>
      </w:r>
    </w:p>
    <w:p w14:paraId="53C545F3" w14:textId="77777777" w:rsidR="00FC3B61" w:rsidRDefault="00FC3B61">
      <w:pPr>
        <w:rPr>
          <w:rFonts w:hint="eastAsia"/>
        </w:rPr>
      </w:pPr>
    </w:p>
    <w:p w14:paraId="319B294B" w14:textId="77777777" w:rsidR="00FC3B61" w:rsidRDefault="00FC3B61">
      <w:pPr>
        <w:rPr>
          <w:rFonts w:hint="eastAsia"/>
        </w:rPr>
      </w:pPr>
    </w:p>
    <w:p w14:paraId="0337B5CF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作为典型的夜行性动物，辔甲尾袋鼠大部分时间都在夜间活动，白天则隐藏在树洞或是树叶丛中休息。它们主要以树叶、花、果实等植物性食物为食，偶尔也会捕食昆虫补充蛋白质。值得一提的是，辔甲尾袋鼠具有滑翔能力，能够从一棵树滑翔到另一棵树，最远可达30米的距离，这得益于它们前肢和后肢间延伸出来的皮膜——滑翔翼。</w:t>
      </w:r>
    </w:p>
    <w:p w14:paraId="2B3AC210" w14:textId="77777777" w:rsidR="00FC3B61" w:rsidRDefault="00FC3B61">
      <w:pPr>
        <w:rPr>
          <w:rFonts w:hint="eastAsia"/>
        </w:rPr>
      </w:pPr>
    </w:p>
    <w:p w14:paraId="43E42BAD" w14:textId="77777777" w:rsidR="00FC3B61" w:rsidRDefault="00FC3B61">
      <w:pPr>
        <w:rPr>
          <w:rFonts w:hint="eastAsia"/>
        </w:rPr>
      </w:pPr>
    </w:p>
    <w:p w14:paraId="0F5C5FF6" w14:textId="77777777" w:rsidR="00FC3B61" w:rsidRDefault="00FC3B61">
      <w:pPr>
        <w:rPr>
          <w:rFonts w:hint="eastAsia"/>
        </w:rPr>
      </w:pPr>
    </w:p>
    <w:p w14:paraId="7A4F161A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繁殖与保护</w:t>
      </w:r>
    </w:p>
    <w:p w14:paraId="485AE084" w14:textId="77777777" w:rsidR="00FC3B61" w:rsidRDefault="00FC3B61">
      <w:pPr>
        <w:rPr>
          <w:rFonts w:hint="eastAsia"/>
        </w:rPr>
      </w:pPr>
    </w:p>
    <w:p w14:paraId="551B751D" w14:textId="77777777" w:rsidR="00FC3B61" w:rsidRDefault="00FC3B61">
      <w:pPr>
        <w:rPr>
          <w:rFonts w:hint="eastAsia"/>
        </w:rPr>
      </w:pPr>
    </w:p>
    <w:p w14:paraId="1654F08F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辔甲尾袋鼠每年可繁殖一次，通常在春季交配，经过约21天的妊娠期后，雌性会产下1-2只幼崽。新生幼崽非常小，出生后立即爬入母体的育儿袋内继续发育，直到大约4个月大时才开始尝试离开育儿袋探索外部世界。尽管辔甲尾袋鼠在某些地区数量较多，但由于栖息地丧失、天敌威胁以及气候变化等因素的影响，其生存状况仍面临挑战。因此，加强对这类动物及其生态环境的保护显得尤为重要。</w:t>
      </w:r>
    </w:p>
    <w:p w14:paraId="58D5EB67" w14:textId="77777777" w:rsidR="00FC3B61" w:rsidRDefault="00FC3B61">
      <w:pPr>
        <w:rPr>
          <w:rFonts w:hint="eastAsia"/>
        </w:rPr>
      </w:pPr>
    </w:p>
    <w:p w14:paraId="2AE6FACE" w14:textId="77777777" w:rsidR="00FC3B61" w:rsidRDefault="00FC3B61">
      <w:pPr>
        <w:rPr>
          <w:rFonts w:hint="eastAsia"/>
        </w:rPr>
      </w:pPr>
    </w:p>
    <w:p w14:paraId="311CF95A" w14:textId="77777777" w:rsidR="00FC3B61" w:rsidRDefault="00FC3B61">
      <w:pPr>
        <w:rPr>
          <w:rFonts w:hint="eastAsia"/>
        </w:rPr>
      </w:pPr>
    </w:p>
    <w:p w14:paraId="14D7B1CB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9FD58A" w14:textId="77777777" w:rsidR="00FC3B61" w:rsidRDefault="00FC3B61">
      <w:pPr>
        <w:rPr>
          <w:rFonts w:hint="eastAsia"/>
        </w:rPr>
      </w:pPr>
    </w:p>
    <w:p w14:paraId="2B41C52D" w14:textId="77777777" w:rsidR="00FC3B61" w:rsidRDefault="00FC3B61">
      <w:pPr>
        <w:rPr>
          <w:rFonts w:hint="eastAsia"/>
        </w:rPr>
      </w:pPr>
    </w:p>
    <w:p w14:paraId="579DC1B7" w14:textId="77777777" w:rsidR="00FC3B61" w:rsidRDefault="00FC3B61">
      <w:pPr>
        <w:rPr>
          <w:rFonts w:hint="eastAsia"/>
        </w:rPr>
      </w:pPr>
      <w:r>
        <w:rPr>
          <w:rFonts w:hint="eastAsia"/>
        </w:rPr>
        <w:tab/>
        <w:t>辔甲尾袋鼠不仅是一种美丽的生物，更是自然生态链中的重要一环。通过了解和保护这些独特而珍贵的物种，我们不仅能增进对自然界的认知，也能为维护地球生物多样性做出贡献。希望未来能有更多的人加入到保护野生动物的行列中来，共同守护这个美丽星球上的每一份生命。</w:t>
      </w:r>
    </w:p>
    <w:p w14:paraId="35F38164" w14:textId="77777777" w:rsidR="00FC3B61" w:rsidRDefault="00FC3B61">
      <w:pPr>
        <w:rPr>
          <w:rFonts w:hint="eastAsia"/>
        </w:rPr>
      </w:pPr>
    </w:p>
    <w:p w14:paraId="764796F7" w14:textId="77777777" w:rsidR="00FC3B61" w:rsidRDefault="00FC3B61">
      <w:pPr>
        <w:rPr>
          <w:rFonts w:hint="eastAsia"/>
        </w:rPr>
      </w:pPr>
    </w:p>
    <w:p w14:paraId="07F79FA6" w14:textId="77777777" w:rsidR="00FC3B61" w:rsidRDefault="00FC3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A8A6A" w14:textId="33776F5A" w:rsidR="008630FD" w:rsidRDefault="008630FD"/>
    <w:sectPr w:rsidR="00863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FD"/>
    <w:rsid w:val="00343B86"/>
    <w:rsid w:val="008630FD"/>
    <w:rsid w:val="00F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B4D57-AB29-4585-91C7-ED46D759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