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5092" w14:textId="77777777" w:rsidR="00F7418C" w:rsidRDefault="00F7418C">
      <w:pPr>
        <w:rPr>
          <w:rFonts w:hint="eastAsia"/>
        </w:rPr>
      </w:pPr>
      <w:r>
        <w:rPr>
          <w:rFonts w:hint="eastAsia"/>
        </w:rPr>
        <w:t>自转换的拼音输入法：一种全新的输入体验</w:t>
      </w:r>
    </w:p>
    <w:p w14:paraId="5DB03807" w14:textId="77777777" w:rsidR="00F7418C" w:rsidRDefault="00F7418C">
      <w:pPr>
        <w:rPr>
          <w:rFonts w:hint="eastAsia"/>
        </w:rPr>
      </w:pPr>
      <w:r>
        <w:rPr>
          <w:rFonts w:hint="eastAsia"/>
        </w:rPr>
        <w:t>在数字化时代，文字输入已经成为我们日常生活的重要组成部分。无论是撰写邮件、聊天沟通，还是记录笔记，高效的输入工具都是不可或缺的。而“自转换的拼音输入法”作为一种新兴的技术，正在悄然改变我们的输入习惯。它不仅继承了传统拼音输入法的便捷性，还通过智能化的方式提升了输入效率和准确性。</w:t>
      </w:r>
    </w:p>
    <w:p w14:paraId="7047E40A" w14:textId="77777777" w:rsidR="00F7418C" w:rsidRDefault="00F7418C">
      <w:pPr>
        <w:rPr>
          <w:rFonts w:hint="eastAsia"/>
        </w:rPr>
      </w:pPr>
    </w:p>
    <w:p w14:paraId="6A0ED8BB" w14:textId="77777777" w:rsidR="00F7418C" w:rsidRDefault="00F7418C">
      <w:pPr>
        <w:rPr>
          <w:rFonts w:hint="eastAsia"/>
        </w:rPr>
      </w:pPr>
      <w:r>
        <w:rPr>
          <w:rFonts w:hint="eastAsia"/>
        </w:rPr>
        <w:t>什么是自转换的拼音输入法？</w:t>
      </w:r>
    </w:p>
    <w:p w14:paraId="00A42416" w14:textId="77777777" w:rsidR="00F7418C" w:rsidRDefault="00F7418C">
      <w:pPr>
        <w:rPr>
          <w:rFonts w:hint="eastAsia"/>
        </w:rPr>
      </w:pPr>
      <w:r>
        <w:rPr>
          <w:rFonts w:hint="eastAsia"/>
        </w:rPr>
        <w:t>自转换的拼音输入法是一种基于人工智能技术的新型输入方法。与传统的拼音输入法不同，它能够根据用户的输入习惯和语境自动调整候选词排序，甚至直接将用户输入的拼音转化为目标词汇或句子，无需用户手动选择。例如，当你输入“wo ai ni”，系统会直接输出“我爱你”，而不需要你从多个候选词中逐一挑选。这种智能转换功能极大地简化了输入流程，让用户可以更专注于内容创作。</w:t>
      </w:r>
    </w:p>
    <w:p w14:paraId="5C67A6D1" w14:textId="77777777" w:rsidR="00F7418C" w:rsidRDefault="00F7418C">
      <w:pPr>
        <w:rPr>
          <w:rFonts w:hint="eastAsia"/>
        </w:rPr>
      </w:pPr>
    </w:p>
    <w:p w14:paraId="76322E37" w14:textId="77777777" w:rsidR="00F7418C" w:rsidRDefault="00F7418C">
      <w:pPr>
        <w:rPr>
          <w:rFonts w:hint="eastAsia"/>
        </w:rPr>
      </w:pPr>
      <w:r>
        <w:rPr>
          <w:rFonts w:hint="eastAsia"/>
        </w:rPr>
        <w:t>核心技术解析</w:t>
      </w:r>
    </w:p>
    <w:p w14:paraId="1967AA38" w14:textId="77777777" w:rsidR="00F7418C" w:rsidRDefault="00F7418C">
      <w:pPr>
        <w:rPr>
          <w:rFonts w:hint="eastAsia"/>
        </w:rPr>
      </w:pPr>
      <w:r>
        <w:rPr>
          <w:rFonts w:hint="eastAsia"/>
        </w:rPr>
        <w:t>自转换的拼音输入法之所以能够实现如此高效的操作，主要依赖于两大核心技术：自然语言处理（NLP）和机器学习算法。通过NLP技术，输入法能够理解用户的意图，并根据上下文生成最合适的候选词。而机器学习算法则负责分析用户的输入习惯，不断优化推荐结果。该输入法还集成了语音识别技术，支持用户通过语音输入内容，进一步提升了使用的灵活性。</w:t>
      </w:r>
    </w:p>
    <w:p w14:paraId="6559B11F" w14:textId="77777777" w:rsidR="00F7418C" w:rsidRDefault="00F7418C">
      <w:pPr>
        <w:rPr>
          <w:rFonts w:hint="eastAsia"/>
        </w:rPr>
      </w:pPr>
    </w:p>
    <w:p w14:paraId="66361265" w14:textId="77777777" w:rsidR="00F7418C" w:rsidRDefault="00F7418C">
      <w:pPr>
        <w:rPr>
          <w:rFonts w:hint="eastAsia"/>
        </w:rPr>
      </w:pPr>
      <w:r>
        <w:rPr>
          <w:rFonts w:hint="eastAsia"/>
        </w:rPr>
        <w:t>应用场景广泛</w:t>
      </w:r>
    </w:p>
    <w:p w14:paraId="3A1ACB69" w14:textId="77777777" w:rsidR="00F7418C" w:rsidRDefault="00F7418C">
      <w:pPr>
        <w:rPr>
          <w:rFonts w:hint="eastAsia"/>
        </w:rPr>
      </w:pPr>
      <w:r>
        <w:rPr>
          <w:rFonts w:hint="eastAsia"/>
        </w:rPr>
        <w:t>自转换的拼音输入法适用于多种场景，无论是日常交流、办公写作，还是社交媒体互动，都能提供出色的体验。对于经常需要快速输入的用户来说，这一功能尤为实用。例如，在发送即时消息时，用户可以通过简单的拼音输入快速完成对话；在撰写长篇文章时，智能转换功能可以帮助减少选择候选词的时间，从而提高写作效率。</w:t>
      </w:r>
    </w:p>
    <w:p w14:paraId="0B342068" w14:textId="77777777" w:rsidR="00F7418C" w:rsidRDefault="00F7418C">
      <w:pPr>
        <w:rPr>
          <w:rFonts w:hint="eastAsia"/>
        </w:rPr>
      </w:pPr>
    </w:p>
    <w:p w14:paraId="51D6D715" w14:textId="77777777" w:rsidR="00F7418C" w:rsidRDefault="00F7418C">
      <w:pPr>
        <w:rPr>
          <w:rFonts w:hint="eastAsia"/>
        </w:rPr>
      </w:pPr>
      <w:r>
        <w:rPr>
          <w:rFonts w:hint="eastAsia"/>
        </w:rPr>
        <w:t>优势与挑战</w:t>
      </w:r>
    </w:p>
    <w:p w14:paraId="22AEA60E" w14:textId="77777777" w:rsidR="00F7418C" w:rsidRDefault="00F7418C">
      <w:pPr>
        <w:rPr>
          <w:rFonts w:hint="eastAsia"/>
        </w:rPr>
      </w:pPr>
      <w:r>
        <w:rPr>
          <w:rFonts w:hint="eastAsia"/>
        </w:rPr>
        <w:t>相比传统输入法，自转换的拼音输入法具有明显的优势。它的智能化设计显著提升了输入速度和准确性；通过学习用户的使用习惯，它可以为用户提供个性化的输入体验。然而，这项技术也面临着一些挑战，比如如何在保护用户隐私的同时收集足够的数据以优化算法，以及如何应对复杂语境下的多义词问题。尽管如此，随着技术的不断进步，这些问题正在逐步得到解决。</w:t>
      </w:r>
    </w:p>
    <w:p w14:paraId="2CD6DA2B" w14:textId="77777777" w:rsidR="00F7418C" w:rsidRDefault="00F7418C">
      <w:pPr>
        <w:rPr>
          <w:rFonts w:hint="eastAsia"/>
        </w:rPr>
      </w:pPr>
    </w:p>
    <w:p w14:paraId="45D50156" w14:textId="77777777" w:rsidR="00F7418C" w:rsidRDefault="00F7418C">
      <w:pPr>
        <w:rPr>
          <w:rFonts w:hint="eastAsia"/>
        </w:rPr>
      </w:pPr>
      <w:r>
        <w:rPr>
          <w:rFonts w:hint="eastAsia"/>
        </w:rPr>
        <w:t>未来展望</w:t>
      </w:r>
    </w:p>
    <w:p w14:paraId="19083999" w14:textId="77777777" w:rsidR="00F7418C" w:rsidRDefault="00F7418C">
      <w:pPr>
        <w:rPr>
          <w:rFonts w:hint="eastAsia"/>
        </w:rPr>
      </w:pPr>
      <w:r>
        <w:rPr>
          <w:rFonts w:hint="eastAsia"/>
        </w:rPr>
        <w:t>随着人工智能技术的快速发展，自转换的拼音输入法有望在未来实现更多突破。例如，它可以结合虚拟现实（VR）和增强现实（AR）技术，为用户提供更加沉浸式的输入体验；或者通过跨平台同步功能，让用户在不同设备间无缝切换输入模式。这一创新技术正在重新定义我们的文字输入方式，并为未来的数字生活带来更多可能性。</w:t>
      </w:r>
    </w:p>
    <w:p w14:paraId="0472AC77" w14:textId="77777777" w:rsidR="00F7418C" w:rsidRDefault="00F7418C">
      <w:pPr>
        <w:rPr>
          <w:rFonts w:hint="eastAsia"/>
        </w:rPr>
      </w:pPr>
    </w:p>
    <w:p w14:paraId="70FEE49D" w14:textId="77777777" w:rsidR="00F7418C" w:rsidRDefault="00F74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82173" w14:textId="799F57F9" w:rsidR="00B7661D" w:rsidRDefault="00B7661D"/>
    <w:sectPr w:rsidR="00B7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1D"/>
    <w:rsid w:val="00343B86"/>
    <w:rsid w:val="00B7661D"/>
    <w:rsid w:val="00F7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90072-E5C0-46BB-A18D-D80FE355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