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211B0" w14:textId="77777777" w:rsidR="00F51DC1" w:rsidRDefault="00F51DC1">
      <w:pPr>
        <w:rPr>
          <w:rFonts w:hint="eastAsia"/>
        </w:rPr>
      </w:pPr>
      <w:r>
        <w:rPr>
          <w:rFonts w:hint="eastAsia"/>
        </w:rPr>
        <w:t>自主的拼音是什么</w:t>
      </w:r>
    </w:p>
    <w:p w14:paraId="4C108471" w14:textId="77777777" w:rsidR="00F51DC1" w:rsidRDefault="00F51DC1">
      <w:pPr>
        <w:rPr>
          <w:rFonts w:hint="eastAsia"/>
        </w:rPr>
      </w:pPr>
      <w:r>
        <w:rPr>
          <w:rFonts w:hint="eastAsia"/>
        </w:rPr>
        <w:t>“自主”这个词在汉语中拥有重要的意义，它代表着个体或集体能够自我决定、自我管理的能力。而在汉语拼音系统中，“自主”的拼音是“zì zhǔ”。其中，“自”（zì）表示自己、本身；“主”（zhǔ）则意味着主导、做主。二者结合，形象地表达了依靠自己的力量和智慧进行决策与行动的概念。</w:t>
      </w:r>
    </w:p>
    <w:p w14:paraId="481EFCDC" w14:textId="77777777" w:rsidR="00F51DC1" w:rsidRDefault="00F51DC1">
      <w:pPr>
        <w:rPr>
          <w:rFonts w:hint="eastAsia"/>
        </w:rPr>
      </w:pPr>
    </w:p>
    <w:p w14:paraId="4E0C3E4D" w14:textId="77777777" w:rsidR="00F51DC1" w:rsidRDefault="00F51DC1">
      <w:pPr>
        <w:rPr>
          <w:rFonts w:hint="eastAsia"/>
        </w:rPr>
      </w:pPr>
      <w:r>
        <w:rPr>
          <w:rFonts w:hint="eastAsia"/>
        </w:rPr>
        <w:t>自主的重要性</w:t>
      </w:r>
    </w:p>
    <w:p w14:paraId="2ECB486A" w14:textId="77777777" w:rsidR="00F51DC1" w:rsidRDefault="00F51DC1">
      <w:pPr>
        <w:rPr>
          <w:rFonts w:hint="eastAsia"/>
        </w:rPr>
      </w:pPr>
      <w:r>
        <w:rPr>
          <w:rFonts w:hint="eastAsia"/>
        </w:rPr>
        <w:t>在现代社会中，无论是在个人发展还是国家治理方面，“自主”都扮演着至关重要的角色。对于个人而言，具备自主能力意味着可以独立思考、独立解决问题，从而更好地适应社会的变化和发展。在教育领域，培养学生的自主学习能力也是现代教育的一个重要目标。对于国家和社会来说，自主意味着不依赖于外部势力，能够根据自身的国情制定政策，推动国家的发展和进步。</w:t>
      </w:r>
    </w:p>
    <w:p w14:paraId="3FA3B99F" w14:textId="77777777" w:rsidR="00F51DC1" w:rsidRDefault="00F51DC1">
      <w:pPr>
        <w:rPr>
          <w:rFonts w:hint="eastAsia"/>
        </w:rPr>
      </w:pPr>
    </w:p>
    <w:p w14:paraId="44E77AE8" w14:textId="77777777" w:rsidR="00F51DC1" w:rsidRDefault="00F51DC1">
      <w:pPr>
        <w:rPr>
          <w:rFonts w:hint="eastAsia"/>
        </w:rPr>
      </w:pPr>
      <w:r>
        <w:rPr>
          <w:rFonts w:hint="eastAsia"/>
        </w:rPr>
        <w:t>如何培养自主能力</w:t>
      </w:r>
    </w:p>
    <w:p w14:paraId="0FA5DDD4" w14:textId="77777777" w:rsidR="00F51DC1" w:rsidRDefault="00F51DC1">
      <w:pPr>
        <w:rPr>
          <w:rFonts w:hint="eastAsia"/>
        </w:rPr>
      </w:pPr>
      <w:r>
        <w:rPr>
          <w:rFonts w:hint="eastAsia"/>
        </w:rPr>
        <w:t>培养自主能力是一个长期而复杂的过程，需要从多个方面入手。在家庭教育中，家长应该鼓励孩子表达自己的意见，给予他们一定的自由空间去探索世界。在学校教育方面，教师应注重培养学生的批判性思维能力和实践操作能力，让他们学会如何独立分析问题和寻找解决方案。社会也应当提供一个有利于人们发挥自主性的环境，比如通过建立公平的竞争机制，激励个人和组织不断创新与发展。</w:t>
      </w:r>
    </w:p>
    <w:p w14:paraId="34809030" w14:textId="77777777" w:rsidR="00F51DC1" w:rsidRDefault="00F51DC1">
      <w:pPr>
        <w:rPr>
          <w:rFonts w:hint="eastAsia"/>
        </w:rPr>
      </w:pPr>
    </w:p>
    <w:p w14:paraId="60F8A74D" w14:textId="77777777" w:rsidR="00F51DC1" w:rsidRDefault="00F51DC1">
      <w:pPr>
        <w:rPr>
          <w:rFonts w:hint="eastAsia"/>
        </w:rPr>
      </w:pPr>
      <w:r>
        <w:rPr>
          <w:rFonts w:hint="eastAsia"/>
        </w:rPr>
        <w:t>自主与创新的关系</w:t>
      </w:r>
    </w:p>
    <w:p w14:paraId="6481ADBA" w14:textId="77777777" w:rsidR="00F51DC1" w:rsidRDefault="00F51DC1">
      <w:pPr>
        <w:rPr>
          <w:rFonts w:hint="eastAsia"/>
        </w:rPr>
      </w:pPr>
      <w:r>
        <w:rPr>
          <w:rFonts w:hint="eastAsia"/>
        </w:rPr>
        <w:t>自主往往是创新的基础。只有当个人或组织具有较强的自主能力时，才可能打破常规，尝试新的思路和方法。例如，许多科技创新都是源于那些敢于挑战现状、勇于追求梦想的个人或团队。他们凭借自身的能力和判断力，开辟了新的研究方向和技术路径。因此，提高自主能力不仅有助于个人成长，也有利于整个社会的进步和发展。</w:t>
      </w:r>
    </w:p>
    <w:p w14:paraId="42B5E077" w14:textId="77777777" w:rsidR="00F51DC1" w:rsidRDefault="00F51DC1">
      <w:pPr>
        <w:rPr>
          <w:rFonts w:hint="eastAsia"/>
        </w:rPr>
      </w:pPr>
    </w:p>
    <w:p w14:paraId="4A6D366F" w14:textId="77777777" w:rsidR="00F51DC1" w:rsidRDefault="00F51DC1">
      <w:pPr>
        <w:rPr>
          <w:rFonts w:hint="eastAsia"/>
        </w:rPr>
      </w:pPr>
    </w:p>
    <w:p w14:paraId="31C8782B" w14:textId="77777777" w:rsidR="00F51DC1" w:rsidRDefault="00F51D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C2A9B8" w14:textId="5ACE2759" w:rsidR="00F55A53" w:rsidRDefault="00F55A53"/>
    <w:sectPr w:rsidR="00F55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53"/>
    <w:rsid w:val="00343B86"/>
    <w:rsid w:val="00F51DC1"/>
    <w:rsid w:val="00F5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5A8829-FDAC-4AF2-B98A-16673723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5A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A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A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A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A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A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A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A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A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5A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5A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5A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5A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5A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5A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5A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5A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5A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5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A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5A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5A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A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5A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5A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5A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5A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