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9F019" w14:textId="77777777" w:rsidR="00712C90" w:rsidRDefault="00712C90">
      <w:pPr>
        <w:rPr>
          <w:rFonts w:hint="eastAsia"/>
        </w:rPr>
      </w:pPr>
    </w:p>
    <w:p w14:paraId="651282A4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窳的正确读音与书写</w:t>
      </w:r>
    </w:p>
    <w:p w14:paraId="0D6D771E" w14:textId="77777777" w:rsidR="00712C90" w:rsidRDefault="00712C90">
      <w:pPr>
        <w:rPr>
          <w:rFonts w:hint="eastAsia"/>
        </w:rPr>
      </w:pPr>
    </w:p>
    <w:p w14:paraId="2503917C" w14:textId="77777777" w:rsidR="00712C90" w:rsidRDefault="00712C90">
      <w:pPr>
        <w:rPr>
          <w:rFonts w:hint="eastAsia"/>
        </w:rPr>
      </w:pPr>
    </w:p>
    <w:p w14:paraId="7EED5A79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在汉语中，"窳"（yǔ）是一个较为少见的汉字。它通常用来形容器物粗糙或不精致，也可以指人的品行低劣。在日常生活中，这个字并不常用，因此对于许多人来说可能比较陌生。学习如何正确地读写“窳”字，不仅能够增加个人的汉字词汇量，还能帮助更好地理解古文或特定语境中的表达。</w:t>
      </w:r>
    </w:p>
    <w:p w14:paraId="1C956D94" w14:textId="77777777" w:rsidR="00712C90" w:rsidRDefault="00712C90">
      <w:pPr>
        <w:rPr>
          <w:rFonts w:hint="eastAsia"/>
        </w:rPr>
      </w:pPr>
    </w:p>
    <w:p w14:paraId="3E713A77" w14:textId="77777777" w:rsidR="00712C90" w:rsidRDefault="00712C90">
      <w:pPr>
        <w:rPr>
          <w:rFonts w:hint="eastAsia"/>
        </w:rPr>
      </w:pPr>
    </w:p>
    <w:p w14:paraId="68045FEA" w14:textId="77777777" w:rsidR="00712C90" w:rsidRDefault="00712C90">
      <w:pPr>
        <w:rPr>
          <w:rFonts w:hint="eastAsia"/>
        </w:rPr>
      </w:pPr>
    </w:p>
    <w:p w14:paraId="642432FA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“窳”的拼音与笔画解析</w:t>
      </w:r>
    </w:p>
    <w:p w14:paraId="1FBE87BC" w14:textId="77777777" w:rsidR="00712C90" w:rsidRDefault="00712C90">
      <w:pPr>
        <w:rPr>
          <w:rFonts w:hint="eastAsia"/>
        </w:rPr>
      </w:pPr>
    </w:p>
    <w:p w14:paraId="5D3D531D" w14:textId="77777777" w:rsidR="00712C90" w:rsidRDefault="00712C90">
      <w:pPr>
        <w:rPr>
          <w:rFonts w:hint="eastAsia"/>
        </w:rPr>
      </w:pPr>
    </w:p>
    <w:p w14:paraId="7FB0DF0F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“窳”的拼音是 yǔ，属于三声。在输入法中，可以通过输入“yu”来查找并选择该字。从笔画上看，“窳”字共有13划，其结构较为复杂，由“口”、“一”、“丿”等部分组成。具体到每一笔，首先是左侧的“口”，接着是中间的“一”和右侧的“丿”，最后是下方的“土”。对于初学者而言，练习正确的笔顺是非常重要的，这样可以确保书写流畅且美观。</w:t>
      </w:r>
    </w:p>
    <w:p w14:paraId="69EDB973" w14:textId="77777777" w:rsidR="00712C90" w:rsidRDefault="00712C90">
      <w:pPr>
        <w:rPr>
          <w:rFonts w:hint="eastAsia"/>
        </w:rPr>
      </w:pPr>
    </w:p>
    <w:p w14:paraId="2592C5B6" w14:textId="77777777" w:rsidR="00712C90" w:rsidRDefault="00712C90">
      <w:pPr>
        <w:rPr>
          <w:rFonts w:hint="eastAsia"/>
        </w:rPr>
      </w:pPr>
    </w:p>
    <w:p w14:paraId="4237EDC2" w14:textId="77777777" w:rsidR="00712C90" w:rsidRDefault="00712C90">
      <w:pPr>
        <w:rPr>
          <w:rFonts w:hint="eastAsia"/>
        </w:rPr>
      </w:pPr>
    </w:p>
    <w:p w14:paraId="4A5B0756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“窳”字的历史渊源及其文化意义</w:t>
      </w:r>
    </w:p>
    <w:p w14:paraId="11CAF9F2" w14:textId="77777777" w:rsidR="00712C90" w:rsidRDefault="00712C90">
      <w:pPr>
        <w:rPr>
          <w:rFonts w:hint="eastAsia"/>
        </w:rPr>
      </w:pPr>
    </w:p>
    <w:p w14:paraId="5A6E823D" w14:textId="77777777" w:rsidR="00712C90" w:rsidRDefault="00712C90">
      <w:pPr>
        <w:rPr>
          <w:rFonts w:hint="eastAsia"/>
        </w:rPr>
      </w:pPr>
    </w:p>
    <w:p w14:paraId="58CE827A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追溯“窳”的历史，我们可以发现这个字最早出现在《说文解字》中，被解释为“器不坚好也”。这表明古人已经使用“窳”来描述那些质量不高、制作粗糙的物品。随着时间的发展，这一含义逐渐扩展到了人的品质上，用来形容那些道德败坏或是行为不端的人。在古代文献中，我们经常可以看到“窳”被用来批评社会上的不良现象，体现了古代汉语中对于品德与物质质量同样重视的文化特点。</w:t>
      </w:r>
    </w:p>
    <w:p w14:paraId="44EAE747" w14:textId="77777777" w:rsidR="00712C90" w:rsidRDefault="00712C90">
      <w:pPr>
        <w:rPr>
          <w:rFonts w:hint="eastAsia"/>
        </w:rPr>
      </w:pPr>
    </w:p>
    <w:p w14:paraId="53102B2F" w14:textId="77777777" w:rsidR="00712C90" w:rsidRDefault="00712C90">
      <w:pPr>
        <w:rPr>
          <w:rFonts w:hint="eastAsia"/>
        </w:rPr>
      </w:pPr>
    </w:p>
    <w:p w14:paraId="23369F3A" w14:textId="77777777" w:rsidR="00712C90" w:rsidRDefault="00712C90">
      <w:pPr>
        <w:rPr>
          <w:rFonts w:hint="eastAsia"/>
        </w:rPr>
      </w:pPr>
    </w:p>
    <w:p w14:paraId="3A74E6FA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“窳”在现代汉语中的应用实例</w:t>
      </w:r>
    </w:p>
    <w:p w14:paraId="434286C1" w14:textId="77777777" w:rsidR="00712C90" w:rsidRDefault="00712C90">
      <w:pPr>
        <w:rPr>
          <w:rFonts w:hint="eastAsia"/>
        </w:rPr>
      </w:pPr>
    </w:p>
    <w:p w14:paraId="10E51EEA" w14:textId="77777777" w:rsidR="00712C90" w:rsidRDefault="00712C90">
      <w:pPr>
        <w:rPr>
          <w:rFonts w:hint="eastAsia"/>
        </w:rPr>
      </w:pPr>
    </w:p>
    <w:p w14:paraId="5F31CD81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尽管“窳”在现代汉语中的使用频率不高，但在一些文学作品或正式文件中仍然可以找到它的身影。例如，在讨论产品质量或评价某人品格时，可能会用到“窳”字。对于学习汉语作为第二语言的人来说，了解和掌握这类较为冷僻的汉字，有助于提高自己的语言水平，更加深入地理解中华文化的丰富内涵。</w:t>
      </w:r>
    </w:p>
    <w:p w14:paraId="31E8D885" w14:textId="77777777" w:rsidR="00712C90" w:rsidRDefault="00712C90">
      <w:pPr>
        <w:rPr>
          <w:rFonts w:hint="eastAsia"/>
        </w:rPr>
      </w:pPr>
    </w:p>
    <w:p w14:paraId="13202E44" w14:textId="77777777" w:rsidR="00712C90" w:rsidRDefault="00712C90">
      <w:pPr>
        <w:rPr>
          <w:rFonts w:hint="eastAsia"/>
        </w:rPr>
      </w:pPr>
    </w:p>
    <w:p w14:paraId="72A16F6C" w14:textId="77777777" w:rsidR="00712C90" w:rsidRDefault="00712C90">
      <w:pPr>
        <w:rPr>
          <w:rFonts w:hint="eastAsia"/>
        </w:rPr>
      </w:pPr>
    </w:p>
    <w:p w14:paraId="461DA5C8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如何更好地记忆“窳”字</w:t>
      </w:r>
    </w:p>
    <w:p w14:paraId="618CBE50" w14:textId="77777777" w:rsidR="00712C90" w:rsidRDefault="00712C90">
      <w:pPr>
        <w:rPr>
          <w:rFonts w:hint="eastAsia"/>
        </w:rPr>
      </w:pPr>
    </w:p>
    <w:p w14:paraId="685DF1F2" w14:textId="77777777" w:rsidR="00712C90" w:rsidRDefault="00712C90">
      <w:pPr>
        <w:rPr>
          <w:rFonts w:hint="eastAsia"/>
        </w:rPr>
      </w:pPr>
    </w:p>
    <w:p w14:paraId="5B957D41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对于这样一个不太常见的汉字，找到有效的记忆方法尤为重要。一方面，可以通过构造故事或者联想的方式来加深印象，比如将“窳”想象成一个外表看起来很好但实际却很脆弱的花瓶；另一方面，多加练习书写，通过反复的书写过程加深对字形的记忆。同时，尝试在不同的语境中使用“窳”字，也能有效增强记忆效果。</w:t>
      </w:r>
    </w:p>
    <w:p w14:paraId="55B2D052" w14:textId="77777777" w:rsidR="00712C90" w:rsidRDefault="00712C90">
      <w:pPr>
        <w:rPr>
          <w:rFonts w:hint="eastAsia"/>
        </w:rPr>
      </w:pPr>
    </w:p>
    <w:p w14:paraId="2BEF5358" w14:textId="77777777" w:rsidR="00712C90" w:rsidRDefault="00712C90">
      <w:pPr>
        <w:rPr>
          <w:rFonts w:hint="eastAsia"/>
        </w:rPr>
      </w:pPr>
    </w:p>
    <w:p w14:paraId="68499EDE" w14:textId="77777777" w:rsidR="00712C90" w:rsidRDefault="00712C90">
      <w:pPr>
        <w:rPr>
          <w:rFonts w:hint="eastAsia"/>
        </w:rPr>
      </w:pPr>
    </w:p>
    <w:p w14:paraId="73AA3FD8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7DE19" w14:textId="77777777" w:rsidR="00712C90" w:rsidRDefault="00712C90">
      <w:pPr>
        <w:rPr>
          <w:rFonts w:hint="eastAsia"/>
        </w:rPr>
      </w:pPr>
    </w:p>
    <w:p w14:paraId="11344DC7" w14:textId="77777777" w:rsidR="00712C90" w:rsidRDefault="00712C90">
      <w:pPr>
        <w:rPr>
          <w:rFonts w:hint="eastAsia"/>
        </w:rPr>
      </w:pPr>
    </w:p>
    <w:p w14:paraId="5F01522C" w14:textId="77777777" w:rsidR="00712C90" w:rsidRDefault="00712C90">
      <w:pPr>
        <w:rPr>
          <w:rFonts w:hint="eastAsia"/>
        </w:rPr>
      </w:pPr>
      <w:r>
        <w:rPr>
          <w:rFonts w:hint="eastAsia"/>
        </w:rPr>
        <w:tab/>
        <w:t>虽然“窳”字在现代汉语中的出现频率不高，但它所承载的文化信息和历史背景却十分丰富。通过学习“窳”的读音、书写以及背后的故事，不仅能让我们对汉字有更深刻的理解，也是对中国传统文化的一种传承与发扬。希望每一位读者都能从中学到新的知识，感受汉字的魅力。</w:t>
      </w:r>
    </w:p>
    <w:p w14:paraId="14D4F0F9" w14:textId="77777777" w:rsidR="00712C90" w:rsidRDefault="00712C90">
      <w:pPr>
        <w:rPr>
          <w:rFonts w:hint="eastAsia"/>
        </w:rPr>
      </w:pPr>
    </w:p>
    <w:p w14:paraId="098D053B" w14:textId="77777777" w:rsidR="00712C90" w:rsidRDefault="00712C90">
      <w:pPr>
        <w:rPr>
          <w:rFonts w:hint="eastAsia"/>
        </w:rPr>
      </w:pPr>
    </w:p>
    <w:p w14:paraId="7E754DF5" w14:textId="77777777" w:rsidR="00712C90" w:rsidRDefault="00712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22505E" w14:textId="020E6CEC" w:rsidR="00B72B1A" w:rsidRDefault="00B72B1A"/>
    <w:sectPr w:rsidR="00B72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B1A"/>
    <w:rsid w:val="00343B86"/>
    <w:rsid w:val="00712C90"/>
    <w:rsid w:val="00B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5E447-DB13-4E2C-A0BA-2864D199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