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CD11D" w14:textId="77777777" w:rsidR="006F080C" w:rsidRDefault="006F080C">
      <w:pPr>
        <w:rPr>
          <w:rFonts w:hint="eastAsia"/>
        </w:rPr>
      </w:pPr>
    </w:p>
    <w:p w14:paraId="5B330FF9" w14:textId="77777777" w:rsidR="006F080C" w:rsidRDefault="006F080C">
      <w:pPr>
        <w:rPr>
          <w:rFonts w:hint="eastAsia"/>
        </w:rPr>
      </w:pPr>
      <w:r>
        <w:rPr>
          <w:rFonts w:hint="eastAsia"/>
        </w:rPr>
        <w:tab/>
        <w:t>油光可鉴的意思和拼音怎么写呀</w:t>
      </w:r>
    </w:p>
    <w:p w14:paraId="6D63B685" w14:textId="77777777" w:rsidR="006F080C" w:rsidRDefault="006F080C">
      <w:pPr>
        <w:rPr>
          <w:rFonts w:hint="eastAsia"/>
        </w:rPr>
      </w:pPr>
    </w:p>
    <w:p w14:paraId="21727A54" w14:textId="77777777" w:rsidR="006F080C" w:rsidRDefault="006F080C">
      <w:pPr>
        <w:rPr>
          <w:rFonts w:hint="eastAsia"/>
        </w:rPr>
      </w:pPr>
    </w:p>
    <w:p w14:paraId="02EF7CA5" w14:textId="77777777" w:rsidR="006F080C" w:rsidRDefault="006F080C">
      <w:pPr>
        <w:rPr>
          <w:rFonts w:hint="eastAsia"/>
        </w:rPr>
      </w:pPr>
      <w:r>
        <w:rPr>
          <w:rFonts w:hint="eastAsia"/>
        </w:rPr>
        <w:tab/>
        <w:t>“油光可鉴”这个成语在汉语中的拼音写作“yóu guāng kě jiàn”。这个成语形象地描述了一种表面非常光滑、干净的状态，以至于能够像镜子一样反光，可以用来检验其他物体。从字面上看，“油光”指的是像涂了油一样的光泽，而“可鉴”则有可以作为参照物或镜子来使用的意思。</w:t>
      </w:r>
    </w:p>
    <w:p w14:paraId="272CE766" w14:textId="77777777" w:rsidR="006F080C" w:rsidRDefault="006F080C">
      <w:pPr>
        <w:rPr>
          <w:rFonts w:hint="eastAsia"/>
        </w:rPr>
      </w:pPr>
    </w:p>
    <w:p w14:paraId="623767C2" w14:textId="77777777" w:rsidR="006F080C" w:rsidRDefault="006F080C">
      <w:pPr>
        <w:rPr>
          <w:rFonts w:hint="eastAsia"/>
        </w:rPr>
      </w:pPr>
    </w:p>
    <w:p w14:paraId="14E8A1E3" w14:textId="77777777" w:rsidR="006F080C" w:rsidRDefault="006F080C">
      <w:pPr>
        <w:rPr>
          <w:rFonts w:hint="eastAsia"/>
        </w:rPr>
      </w:pPr>
    </w:p>
    <w:p w14:paraId="321652E4" w14:textId="77777777" w:rsidR="006F080C" w:rsidRDefault="006F080C">
      <w:pPr>
        <w:rPr>
          <w:rFonts w:hint="eastAsia"/>
        </w:rPr>
      </w:pPr>
      <w:r>
        <w:rPr>
          <w:rFonts w:hint="eastAsia"/>
        </w:rPr>
        <w:tab/>
        <w:t>成语的来源与历史背景</w:t>
      </w:r>
    </w:p>
    <w:p w14:paraId="71988B27" w14:textId="77777777" w:rsidR="006F080C" w:rsidRDefault="006F080C">
      <w:pPr>
        <w:rPr>
          <w:rFonts w:hint="eastAsia"/>
        </w:rPr>
      </w:pPr>
    </w:p>
    <w:p w14:paraId="4025B7BE" w14:textId="77777777" w:rsidR="006F080C" w:rsidRDefault="006F080C">
      <w:pPr>
        <w:rPr>
          <w:rFonts w:hint="eastAsia"/>
        </w:rPr>
      </w:pPr>
    </w:p>
    <w:p w14:paraId="3A5FF322" w14:textId="77777777" w:rsidR="006F080C" w:rsidRDefault="006F080C">
      <w:pPr>
        <w:rPr>
          <w:rFonts w:hint="eastAsia"/>
        </w:rPr>
      </w:pPr>
      <w:r>
        <w:rPr>
          <w:rFonts w:hint="eastAsia"/>
        </w:rPr>
        <w:tab/>
        <w:t>关于“油光可鉴”的具体来源，历史上并没有明确的记载指出它源自哪个故事或者典籍。不过，从成语所表达的意义来看，它可以追溯到古代人们对于器物保养的一种认识。在古代，人们会使用动物油脂等物质涂抹在器具上，以此来达到保护和美化的效果。当这些器具经过精心打理后，表面就会呈现出一种光亮如新的状态，甚至可以清晰地映照出人的面容，故而有了“油光可鉴”的说法。</w:t>
      </w:r>
    </w:p>
    <w:p w14:paraId="14FF6A6E" w14:textId="77777777" w:rsidR="006F080C" w:rsidRDefault="006F080C">
      <w:pPr>
        <w:rPr>
          <w:rFonts w:hint="eastAsia"/>
        </w:rPr>
      </w:pPr>
    </w:p>
    <w:p w14:paraId="6F6F30FC" w14:textId="77777777" w:rsidR="006F080C" w:rsidRDefault="006F080C">
      <w:pPr>
        <w:rPr>
          <w:rFonts w:hint="eastAsia"/>
        </w:rPr>
      </w:pPr>
    </w:p>
    <w:p w14:paraId="66DC6604" w14:textId="77777777" w:rsidR="006F080C" w:rsidRDefault="006F080C">
      <w:pPr>
        <w:rPr>
          <w:rFonts w:hint="eastAsia"/>
        </w:rPr>
      </w:pPr>
    </w:p>
    <w:p w14:paraId="0310844B" w14:textId="77777777" w:rsidR="006F080C" w:rsidRDefault="006F080C">
      <w:pPr>
        <w:rPr>
          <w:rFonts w:hint="eastAsia"/>
        </w:rPr>
      </w:pPr>
      <w:r>
        <w:rPr>
          <w:rFonts w:hint="eastAsia"/>
        </w:rPr>
        <w:tab/>
        <w:t>成语的应用场景</w:t>
      </w:r>
    </w:p>
    <w:p w14:paraId="13E3D609" w14:textId="77777777" w:rsidR="006F080C" w:rsidRDefault="006F080C">
      <w:pPr>
        <w:rPr>
          <w:rFonts w:hint="eastAsia"/>
        </w:rPr>
      </w:pPr>
    </w:p>
    <w:p w14:paraId="00DE9F38" w14:textId="77777777" w:rsidR="006F080C" w:rsidRDefault="006F080C">
      <w:pPr>
        <w:rPr>
          <w:rFonts w:hint="eastAsia"/>
        </w:rPr>
      </w:pPr>
    </w:p>
    <w:p w14:paraId="7D53A47B" w14:textId="77777777" w:rsidR="006F080C" w:rsidRDefault="006F080C">
      <w:pPr>
        <w:rPr>
          <w:rFonts w:hint="eastAsia"/>
        </w:rPr>
      </w:pPr>
      <w:r>
        <w:rPr>
          <w:rFonts w:hint="eastAsia"/>
        </w:rPr>
        <w:tab/>
        <w:t>“油光可鉴”通常用来形容物品的外观极其精致、完美无瑕，或是经过特别处理后达到了一种极致的美观程度。例如，在描述古董家具、瓷器等工艺品时，如果它们保存完好、光泽亮丽，就可以说这些工艺品是“油光可鉴”。这个成语也可以用于比喻人或事物达到了某种令人赞叹的完美境界，不仅限于物质层面，还可以指代精神、道德等方面的纯净与美好。</w:t>
      </w:r>
    </w:p>
    <w:p w14:paraId="234029B1" w14:textId="77777777" w:rsidR="006F080C" w:rsidRDefault="006F080C">
      <w:pPr>
        <w:rPr>
          <w:rFonts w:hint="eastAsia"/>
        </w:rPr>
      </w:pPr>
    </w:p>
    <w:p w14:paraId="728A7027" w14:textId="77777777" w:rsidR="006F080C" w:rsidRDefault="006F080C">
      <w:pPr>
        <w:rPr>
          <w:rFonts w:hint="eastAsia"/>
        </w:rPr>
      </w:pPr>
    </w:p>
    <w:p w14:paraId="703D3811" w14:textId="77777777" w:rsidR="006F080C" w:rsidRDefault="006F080C">
      <w:pPr>
        <w:rPr>
          <w:rFonts w:hint="eastAsia"/>
        </w:rPr>
      </w:pPr>
    </w:p>
    <w:p w14:paraId="57122482" w14:textId="77777777" w:rsidR="006F080C" w:rsidRDefault="006F080C">
      <w:pPr>
        <w:rPr>
          <w:rFonts w:hint="eastAsia"/>
        </w:rPr>
      </w:pPr>
      <w:r>
        <w:rPr>
          <w:rFonts w:hint="eastAsia"/>
        </w:rPr>
        <w:tab/>
        <w:t>成语的现代意义与影响</w:t>
      </w:r>
    </w:p>
    <w:p w14:paraId="5FD70780" w14:textId="77777777" w:rsidR="006F080C" w:rsidRDefault="006F080C">
      <w:pPr>
        <w:rPr>
          <w:rFonts w:hint="eastAsia"/>
        </w:rPr>
      </w:pPr>
    </w:p>
    <w:p w14:paraId="74DD095F" w14:textId="77777777" w:rsidR="006F080C" w:rsidRDefault="006F080C">
      <w:pPr>
        <w:rPr>
          <w:rFonts w:hint="eastAsia"/>
        </w:rPr>
      </w:pPr>
    </w:p>
    <w:p w14:paraId="258DED98" w14:textId="77777777" w:rsidR="006F080C" w:rsidRDefault="006F080C">
      <w:pPr>
        <w:rPr>
          <w:rFonts w:hint="eastAsia"/>
        </w:rPr>
      </w:pPr>
      <w:r>
        <w:rPr>
          <w:rFonts w:hint="eastAsia"/>
        </w:rPr>
        <w:tab/>
        <w:t>随着社会的发展，“油光可鉴”这一成语虽然仍然保持着其原始含义，但在现代社会中，它的使用范围更加广泛，不仅仅局限于对物品外观的描述。在日常交流中，人们常用它来形容某样东西或者某个人达到了一种近乎完美的状态，无论是工作成果、学习表现还是个人品质等方面，都能见到“油光可鉴”的身影。这反映了人们对美好事物的追求以及对卓越品质的认可。</w:t>
      </w:r>
    </w:p>
    <w:p w14:paraId="54FEA945" w14:textId="77777777" w:rsidR="006F080C" w:rsidRDefault="006F080C">
      <w:pPr>
        <w:rPr>
          <w:rFonts w:hint="eastAsia"/>
        </w:rPr>
      </w:pPr>
    </w:p>
    <w:p w14:paraId="3D592A14" w14:textId="77777777" w:rsidR="006F080C" w:rsidRDefault="006F080C">
      <w:pPr>
        <w:rPr>
          <w:rFonts w:hint="eastAsia"/>
        </w:rPr>
      </w:pPr>
    </w:p>
    <w:p w14:paraId="1D661F7E" w14:textId="77777777" w:rsidR="006F080C" w:rsidRDefault="006F080C">
      <w:pPr>
        <w:rPr>
          <w:rFonts w:hint="eastAsia"/>
        </w:rPr>
      </w:pPr>
    </w:p>
    <w:p w14:paraId="4539CD52" w14:textId="77777777" w:rsidR="006F080C" w:rsidRDefault="006F080C">
      <w:pPr>
        <w:rPr>
          <w:rFonts w:hint="eastAsia"/>
        </w:rPr>
      </w:pPr>
      <w:r>
        <w:rPr>
          <w:rFonts w:hint="eastAsia"/>
        </w:rPr>
        <w:tab/>
        <w:t>如何正确使用该成语</w:t>
      </w:r>
    </w:p>
    <w:p w14:paraId="28F155A0" w14:textId="77777777" w:rsidR="006F080C" w:rsidRDefault="006F080C">
      <w:pPr>
        <w:rPr>
          <w:rFonts w:hint="eastAsia"/>
        </w:rPr>
      </w:pPr>
    </w:p>
    <w:p w14:paraId="2A8BC021" w14:textId="77777777" w:rsidR="006F080C" w:rsidRDefault="006F080C">
      <w:pPr>
        <w:rPr>
          <w:rFonts w:hint="eastAsia"/>
        </w:rPr>
      </w:pPr>
    </w:p>
    <w:p w14:paraId="4C39AE29" w14:textId="77777777" w:rsidR="006F080C" w:rsidRDefault="006F080C">
      <w:pPr>
        <w:rPr>
          <w:rFonts w:hint="eastAsia"/>
        </w:rPr>
      </w:pPr>
      <w:r>
        <w:rPr>
          <w:rFonts w:hint="eastAsia"/>
        </w:rPr>
        <w:tab/>
        <w:t>尽管“油光可鉴”是一个非常形象且富有表现力的成语，但在实际应用中也需要根据具体的语境来选择是否合适。当想要强调某个对象具有极高的品质、无可挑剔的外观或是达到了某种理想化的标准时，使用“油光可鉴”是非常恰当的。不过需要注意的是，由于该成语含有较高的赞美之意，因此在正式场合或书面语言中使用时应确保这种表达不会显得过于夸张或不切实际。</w:t>
      </w:r>
    </w:p>
    <w:p w14:paraId="06C75C57" w14:textId="77777777" w:rsidR="006F080C" w:rsidRDefault="006F080C">
      <w:pPr>
        <w:rPr>
          <w:rFonts w:hint="eastAsia"/>
        </w:rPr>
      </w:pPr>
    </w:p>
    <w:p w14:paraId="695B4E46" w14:textId="77777777" w:rsidR="006F080C" w:rsidRDefault="006F080C">
      <w:pPr>
        <w:rPr>
          <w:rFonts w:hint="eastAsia"/>
        </w:rPr>
      </w:pPr>
    </w:p>
    <w:p w14:paraId="420BE4D3" w14:textId="77777777" w:rsidR="006F080C" w:rsidRDefault="006F080C">
      <w:pPr>
        <w:rPr>
          <w:rFonts w:hint="eastAsia"/>
        </w:rPr>
      </w:pPr>
      <w:r>
        <w:rPr>
          <w:rFonts w:hint="eastAsia"/>
        </w:rPr>
        <w:t>本文是由每日作文网(2345lzwz.com)为大家创作</w:t>
      </w:r>
    </w:p>
    <w:p w14:paraId="2D333474" w14:textId="6ED6D08F" w:rsidR="00CE16BB" w:rsidRDefault="00CE16BB"/>
    <w:sectPr w:rsidR="00CE16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6BB"/>
    <w:rsid w:val="00343B86"/>
    <w:rsid w:val="006F080C"/>
    <w:rsid w:val="00CE1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20BF0A-0726-4F3B-9931-AFFB381B5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16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16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16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16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16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16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16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16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16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16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16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16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16BB"/>
    <w:rPr>
      <w:rFonts w:cstheme="majorBidi"/>
      <w:color w:val="2F5496" w:themeColor="accent1" w:themeShade="BF"/>
      <w:sz w:val="28"/>
      <w:szCs w:val="28"/>
    </w:rPr>
  </w:style>
  <w:style w:type="character" w:customStyle="1" w:styleId="50">
    <w:name w:val="标题 5 字符"/>
    <w:basedOn w:val="a0"/>
    <w:link w:val="5"/>
    <w:uiPriority w:val="9"/>
    <w:semiHidden/>
    <w:rsid w:val="00CE16BB"/>
    <w:rPr>
      <w:rFonts w:cstheme="majorBidi"/>
      <w:color w:val="2F5496" w:themeColor="accent1" w:themeShade="BF"/>
      <w:sz w:val="24"/>
    </w:rPr>
  </w:style>
  <w:style w:type="character" w:customStyle="1" w:styleId="60">
    <w:name w:val="标题 6 字符"/>
    <w:basedOn w:val="a0"/>
    <w:link w:val="6"/>
    <w:uiPriority w:val="9"/>
    <w:semiHidden/>
    <w:rsid w:val="00CE16BB"/>
    <w:rPr>
      <w:rFonts w:cstheme="majorBidi"/>
      <w:b/>
      <w:bCs/>
      <w:color w:val="2F5496" w:themeColor="accent1" w:themeShade="BF"/>
    </w:rPr>
  </w:style>
  <w:style w:type="character" w:customStyle="1" w:styleId="70">
    <w:name w:val="标题 7 字符"/>
    <w:basedOn w:val="a0"/>
    <w:link w:val="7"/>
    <w:uiPriority w:val="9"/>
    <w:semiHidden/>
    <w:rsid w:val="00CE16BB"/>
    <w:rPr>
      <w:rFonts w:cstheme="majorBidi"/>
      <w:b/>
      <w:bCs/>
      <w:color w:val="595959" w:themeColor="text1" w:themeTint="A6"/>
    </w:rPr>
  </w:style>
  <w:style w:type="character" w:customStyle="1" w:styleId="80">
    <w:name w:val="标题 8 字符"/>
    <w:basedOn w:val="a0"/>
    <w:link w:val="8"/>
    <w:uiPriority w:val="9"/>
    <w:semiHidden/>
    <w:rsid w:val="00CE16BB"/>
    <w:rPr>
      <w:rFonts w:cstheme="majorBidi"/>
      <w:color w:val="595959" w:themeColor="text1" w:themeTint="A6"/>
    </w:rPr>
  </w:style>
  <w:style w:type="character" w:customStyle="1" w:styleId="90">
    <w:name w:val="标题 9 字符"/>
    <w:basedOn w:val="a0"/>
    <w:link w:val="9"/>
    <w:uiPriority w:val="9"/>
    <w:semiHidden/>
    <w:rsid w:val="00CE16BB"/>
    <w:rPr>
      <w:rFonts w:eastAsiaTheme="majorEastAsia" w:cstheme="majorBidi"/>
      <w:color w:val="595959" w:themeColor="text1" w:themeTint="A6"/>
    </w:rPr>
  </w:style>
  <w:style w:type="paragraph" w:styleId="a3">
    <w:name w:val="Title"/>
    <w:basedOn w:val="a"/>
    <w:next w:val="a"/>
    <w:link w:val="a4"/>
    <w:uiPriority w:val="10"/>
    <w:qFormat/>
    <w:rsid w:val="00CE16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16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16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16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16BB"/>
    <w:pPr>
      <w:spacing w:before="160"/>
      <w:jc w:val="center"/>
    </w:pPr>
    <w:rPr>
      <w:i/>
      <w:iCs/>
      <w:color w:val="404040" w:themeColor="text1" w:themeTint="BF"/>
    </w:rPr>
  </w:style>
  <w:style w:type="character" w:customStyle="1" w:styleId="a8">
    <w:name w:val="引用 字符"/>
    <w:basedOn w:val="a0"/>
    <w:link w:val="a7"/>
    <w:uiPriority w:val="29"/>
    <w:rsid w:val="00CE16BB"/>
    <w:rPr>
      <w:i/>
      <w:iCs/>
      <w:color w:val="404040" w:themeColor="text1" w:themeTint="BF"/>
    </w:rPr>
  </w:style>
  <w:style w:type="paragraph" w:styleId="a9">
    <w:name w:val="List Paragraph"/>
    <w:basedOn w:val="a"/>
    <w:uiPriority w:val="34"/>
    <w:qFormat/>
    <w:rsid w:val="00CE16BB"/>
    <w:pPr>
      <w:ind w:left="720"/>
      <w:contextualSpacing/>
    </w:pPr>
  </w:style>
  <w:style w:type="character" w:styleId="aa">
    <w:name w:val="Intense Emphasis"/>
    <w:basedOn w:val="a0"/>
    <w:uiPriority w:val="21"/>
    <w:qFormat/>
    <w:rsid w:val="00CE16BB"/>
    <w:rPr>
      <w:i/>
      <w:iCs/>
      <w:color w:val="2F5496" w:themeColor="accent1" w:themeShade="BF"/>
    </w:rPr>
  </w:style>
  <w:style w:type="paragraph" w:styleId="ab">
    <w:name w:val="Intense Quote"/>
    <w:basedOn w:val="a"/>
    <w:next w:val="a"/>
    <w:link w:val="ac"/>
    <w:uiPriority w:val="30"/>
    <w:qFormat/>
    <w:rsid w:val="00CE16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16BB"/>
    <w:rPr>
      <w:i/>
      <w:iCs/>
      <w:color w:val="2F5496" w:themeColor="accent1" w:themeShade="BF"/>
    </w:rPr>
  </w:style>
  <w:style w:type="character" w:styleId="ad">
    <w:name w:val="Intense Reference"/>
    <w:basedOn w:val="a0"/>
    <w:uiPriority w:val="32"/>
    <w:qFormat/>
    <w:rsid w:val="00CE16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2025-02-21T09:15:00Z</dcterms:created>
  <dcterms:modified xsi:type="dcterms:W3CDTF">2025-02-21T09:15:00Z</dcterms:modified>
</cp:coreProperties>
</file>