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F5521" w14:textId="77777777" w:rsidR="00AC2937" w:rsidRDefault="00AC2937">
      <w:pPr>
        <w:rPr>
          <w:rFonts w:hint="eastAsia"/>
        </w:rPr>
      </w:pPr>
      <w:r>
        <w:rPr>
          <w:rFonts w:hint="eastAsia"/>
        </w:rPr>
        <w:t>棕蓑挟的拼音</w:t>
      </w:r>
    </w:p>
    <w:p w14:paraId="5EADC400" w14:textId="77777777" w:rsidR="00AC2937" w:rsidRDefault="00AC2937">
      <w:pPr>
        <w:rPr>
          <w:rFonts w:hint="eastAsia"/>
        </w:rPr>
      </w:pPr>
      <w:r>
        <w:rPr>
          <w:rFonts w:hint="eastAsia"/>
        </w:rPr>
        <w:t>棕蓑挟，“zōng suō xié”，这个词汇源自于对一种传统农具或是服饰配件的称呼，尤其在南方的一些地区。它通常指的是用棕榈树皮编织而成的一种蓑衣，用于防雨。然而，在不同的文化背景和地区，棕蓑挟可能有着不同的具体形式和使用场合。</w:t>
      </w:r>
    </w:p>
    <w:p w14:paraId="346454F1" w14:textId="77777777" w:rsidR="00AC2937" w:rsidRDefault="00AC2937">
      <w:pPr>
        <w:rPr>
          <w:rFonts w:hint="eastAsia"/>
        </w:rPr>
      </w:pPr>
    </w:p>
    <w:p w14:paraId="1E70FE7F" w14:textId="77777777" w:rsidR="00AC2937" w:rsidRDefault="00AC2937">
      <w:pPr>
        <w:rPr>
          <w:rFonts w:hint="eastAsia"/>
        </w:rPr>
      </w:pPr>
      <w:r>
        <w:rPr>
          <w:rFonts w:hint="eastAsia"/>
        </w:rPr>
        <w:t>历史渊源</w:t>
      </w:r>
    </w:p>
    <w:p w14:paraId="0453A00A" w14:textId="77777777" w:rsidR="00AC2937" w:rsidRDefault="00AC2937">
      <w:pPr>
        <w:rPr>
          <w:rFonts w:hint="eastAsia"/>
        </w:rPr>
      </w:pPr>
      <w:r>
        <w:rPr>
          <w:rFonts w:hint="eastAsia"/>
        </w:rPr>
        <w:t>在中国古代，由于缺乏现代防水材料，人们利用自然界的资源制作出了各种具有防水功能的衣物，其中棕蓑挟就是一种非常典型的形式。棕榈树皮经过处理后，具有良好的韧性和防水性，制成的蓑衣轻便易携带，非常适合农民在田间劳作时穿着以抵御风雨。</w:t>
      </w:r>
    </w:p>
    <w:p w14:paraId="0FEFCFB0" w14:textId="77777777" w:rsidR="00AC2937" w:rsidRDefault="00AC2937">
      <w:pPr>
        <w:rPr>
          <w:rFonts w:hint="eastAsia"/>
        </w:rPr>
      </w:pPr>
    </w:p>
    <w:p w14:paraId="47B585BA" w14:textId="77777777" w:rsidR="00AC2937" w:rsidRDefault="00AC2937">
      <w:pPr>
        <w:rPr>
          <w:rFonts w:hint="eastAsia"/>
        </w:rPr>
      </w:pPr>
      <w:r>
        <w:rPr>
          <w:rFonts w:hint="eastAsia"/>
        </w:rPr>
        <w:t>制作工艺</w:t>
      </w:r>
    </w:p>
    <w:p w14:paraId="34175A33" w14:textId="77777777" w:rsidR="00AC2937" w:rsidRDefault="00AC2937">
      <w:pPr>
        <w:rPr>
          <w:rFonts w:hint="eastAsia"/>
        </w:rPr>
      </w:pPr>
      <w:r>
        <w:rPr>
          <w:rFonts w:hint="eastAsia"/>
        </w:rPr>
        <w:t>制作棕蓑挟的过程复杂而精细，首先需要采集优质的棕榈树皮，然后将其晾晒、锤打，使之变得柔软且不易断裂。接着，按照特定的设计和尺寸进行裁剪，并通过手工编织的方式将这些棕片连接起来。每一片棕叶都需要精心处理，确保最终成品既美观又实用。还会根据使用者的需求添加一些装饰性的元素，比如用彩色的线缝制图案。</w:t>
      </w:r>
    </w:p>
    <w:p w14:paraId="431FD951" w14:textId="77777777" w:rsidR="00AC2937" w:rsidRDefault="00AC2937">
      <w:pPr>
        <w:rPr>
          <w:rFonts w:hint="eastAsia"/>
        </w:rPr>
      </w:pPr>
    </w:p>
    <w:p w14:paraId="45DB58CA" w14:textId="77777777" w:rsidR="00AC2937" w:rsidRDefault="00AC2937">
      <w:pPr>
        <w:rPr>
          <w:rFonts w:hint="eastAsia"/>
        </w:rPr>
      </w:pPr>
      <w:r>
        <w:rPr>
          <w:rFonts w:hint="eastAsia"/>
        </w:rPr>
        <w:t>文化意义</w:t>
      </w:r>
    </w:p>
    <w:p w14:paraId="01A890CB" w14:textId="77777777" w:rsidR="00AC2937" w:rsidRDefault="00AC2937">
      <w:pPr>
        <w:rPr>
          <w:rFonts w:hint="eastAsia"/>
        </w:rPr>
      </w:pPr>
      <w:r>
        <w:rPr>
          <w:rFonts w:hint="eastAsia"/>
        </w:rPr>
        <w:t>棕蓑挟不仅是一种实用工具，更承载着深厚的文化内涵。它反映了中国古代劳动人民的智慧和创造力，是人与自然和谐共处的一个实例。随着时代的发展，虽然现代防水材料已经广泛应用于生活之中，但棕蓑挟作为一种传统文化符号，依然被保留在许多地方戏曲、舞蹈以及节庆活动中，作为展示地域特色和文化遗产的重要元素。</w:t>
      </w:r>
    </w:p>
    <w:p w14:paraId="112AC210" w14:textId="77777777" w:rsidR="00AC2937" w:rsidRDefault="00AC2937">
      <w:pPr>
        <w:rPr>
          <w:rFonts w:hint="eastAsia"/>
        </w:rPr>
      </w:pPr>
    </w:p>
    <w:p w14:paraId="785E00CF" w14:textId="77777777" w:rsidR="00AC2937" w:rsidRDefault="00AC2937">
      <w:pPr>
        <w:rPr>
          <w:rFonts w:hint="eastAsia"/>
        </w:rPr>
      </w:pPr>
      <w:r>
        <w:rPr>
          <w:rFonts w:hint="eastAsia"/>
        </w:rPr>
        <w:t>现代社会中的应用</w:t>
      </w:r>
    </w:p>
    <w:p w14:paraId="692AA33C" w14:textId="77777777" w:rsidR="00AC2937" w:rsidRDefault="00AC2937">
      <w:pPr>
        <w:rPr>
          <w:rFonts w:hint="eastAsia"/>
        </w:rPr>
      </w:pPr>
      <w:r>
        <w:rPr>
          <w:rFonts w:hint="eastAsia"/>
        </w:rPr>
        <w:t>尽管棕蓑挟的实际使用场景已大大减少，但在某些领域，它仍然发挥着独特的作用。例如，在一些旅游景点，游客可以穿上这种传统的防雨装备，体验一把“古人”的感觉；同时，也有艺术家从中汲取灵感，将其设计成时尚单品或艺术品，赋予了这一古老物品新的生命力。</w:t>
      </w:r>
    </w:p>
    <w:p w14:paraId="5BD1DDBC" w14:textId="77777777" w:rsidR="00AC2937" w:rsidRDefault="00AC2937">
      <w:pPr>
        <w:rPr>
          <w:rFonts w:hint="eastAsia"/>
        </w:rPr>
      </w:pPr>
    </w:p>
    <w:p w14:paraId="7F2AF113" w14:textId="77777777" w:rsidR="00AC2937" w:rsidRDefault="00AC2937">
      <w:pPr>
        <w:rPr>
          <w:rFonts w:hint="eastAsia"/>
        </w:rPr>
      </w:pPr>
      <w:r>
        <w:rPr>
          <w:rFonts w:hint="eastAsia"/>
        </w:rPr>
        <w:t>最后的总结</w:t>
      </w:r>
    </w:p>
    <w:p w14:paraId="542D018D" w14:textId="77777777" w:rsidR="00AC2937" w:rsidRDefault="00AC2937">
      <w:pPr>
        <w:rPr>
          <w:rFonts w:hint="eastAsia"/>
        </w:rPr>
      </w:pPr>
      <w:r>
        <w:rPr>
          <w:rFonts w:hint="eastAsia"/>
        </w:rPr>
        <w:t>棕蓑挟不仅仅是一件简单的防雨用品，它是中华民族悠久历史文化的一部分，体现了</w:t>
      </w:r>
      <w:r>
        <w:rPr>
          <w:rFonts w:hint="eastAsia"/>
        </w:rPr>
        <w:lastRenderedPageBreak/>
        <w:t>人们对美好生活的向往和追求。在未来，我们有理由相信，通过创新与传承，棕蓑挟将以更多元化的形式继续存在于人们的生活中，传递着来自远古的信息和情感。</w:t>
      </w:r>
    </w:p>
    <w:p w14:paraId="148ACF28" w14:textId="77777777" w:rsidR="00AC2937" w:rsidRDefault="00AC2937">
      <w:pPr>
        <w:rPr>
          <w:rFonts w:hint="eastAsia"/>
        </w:rPr>
      </w:pPr>
    </w:p>
    <w:p w14:paraId="44D6C69B" w14:textId="77777777" w:rsidR="00AC2937" w:rsidRDefault="00AC29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B76BBA" w14:textId="2C39EA1B" w:rsidR="00D072C4" w:rsidRDefault="00D072C4"/>
    <w:sectPr w:rsidR="00D072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C4"/>
    <w:rsid w:val="00343B86"/>
    <w:rsid w:val="00AC2937"/>
    <w:rsid w:val="00D0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D37F40-C9FB-4775-9E27-20B79ABC5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72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72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72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72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72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72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72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72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72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72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72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72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72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72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72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72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72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72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72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72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72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72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72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72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72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72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72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72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72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