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3E6E" w14:textId="77777777" w:rsidR="007650D4" w:rsidRDefault="007650D4">
      <w:pPr>
        <w:rPr>
          <w:rFonts w:hint="eastAsia"/>
        </w:rPr>
      </w:pPr>
    </w:p>
    <w:p w14:paraId="4B6545B0" w14:textId="77777777" w:rsidR="007650D4" w:rsidRDefault="007650D4">
      <w:pPr>
        <w:rPr>
          <w:rFonts w:hint="eastAsia"/>
        </w:rPr>
      </w:pPr>
      <w:r>
        <w:rPr>
          <w:rFonts w:hint="eastAsia"/>
        </w:rPr>
        <w:tab/>
        <w:t>挟天子以令诸侯的拼音怎么读</w:t>
      </w:r>
    </w:p>
    <w:p w14:paraId="3EB02ACF" w14:textId="77777777" w:rsidR="007650D4" w:rsidRDefault="007650D4">
      <w:pPr>
        <w:rPr>
          <w:rFonts w:hint="eastAsia"/>
        </w:rPr>
      </w:pPr>
    </w:p>
    <w:p w14:paraId="1723F412" w14:textId="77777777" w:rsidR="007650D4" w:rsidRDefault="007650D4">
      <w:pPr>
        <w:rPr>
          <w:rFonts w:hint="eastAsia"/>
        </w:rPr>
      </w:pPr>
    </w:p>
    <w:p w14:paraId="7D333596" w14:textId="77777777" w:rsidR="007650D4" w:rsidRDefault="007650D4">
      <w:pPr>
        <w:rPr>
          <w:rFonts w:hint="eastAsia"/>
        </w:rPr>
      </w:pPr>
      <w:r>
        <w:rPr>
          <w:rFonts w:hint="eastAsia"/>
        </w:rPr>
        <w:tab/>
        <w:t>“挟天子以令诸侯”的拼音是：“xié tiān zǐ yǐ lìng zhū hóu”。这句成语出自中国古代历史，特指东汉末年的曹操利用汉献帝的名义来号令天下诸侯，实现自己的政治目的。在汉语中，“挟”意为挟持、控制；“天子”是指皇帝；“以”在这里表示凭借或利用；“令”即命令；“诸侯”指的是古代分封制下的各个地方领主。</w:t>
      </w:r>
    </w:p>
    <w:p w14:paraId="5E4092A8" w14:textId="77777777" w:rsidR="007650D4" w:rsidRDefault="007650D4">
      <w:pPr>
        <w:rPr>
          <w:rFonts w:hint="eastAsia"/>
        </w:rPr>
      </w:pPr>
    </w:p>
    <w:p w14:paraId="37FD2592" w14:textId="77777777" w:rsidR="007650D4" w:rsidRDefault="007650D4">
      <w:pPr>
        <w:rPr>
          <w:rFonts w:hint="eastAsia"/>
        </w:rPr>
      </w:pPr>
    </w:p>
    <w:p w14:paraId="13F3E2FB" w14:textId="77777777" w:rsidR="007650D4" w:rsidRDefault="007650D4">
      <w:pPr>
        <w:rPr>
          <w:rFonts w:hint="eastAsia"/>
        </w:rPr>
      </w:pPr>
    </w:p>
    <w:p w14:paraId="4D610783" w14:textId="77777777" w:rsidR="007650D4" w:rsidRDefault="007650D4">
      <w:pPr>
        <w:rPr>
          <w:rFonts w:hint="eastAsia"/>
        </w:rPr>
      </w:pPr>
      <w:r>
        <w:rPr>
          <w:rFonts w:hint="eastAsia"/>
        </w:rPr>
        <w:tab/>
        <w:t>成语的历史背景</w:t>
      </w:r>
    </w:p>
    <w:p w14:paraId="633DCA60" w14:textId="77777777" w:rsidR="007650D4" w:rsidRDefault="007650D4">
      <w:pPr>
        <w:rPr>
          <w:rFonts w:hint="eastAsia"/>
        </w:rPr>
      </w:pPr>
    </w:p>
    <w:p w14:paraId="3FF394A2" w14:textId="77777777" w:rsidR="007650D4" w:rsidRDefault="007650D4">
      <w:pPr>
        <w:rPr>
          <w:rFonts w:hint="eastAsia"/>
        </w:rPr>
      </w:pPr>
    </w:p>
    <w:p w14:paraId="794F7760" w14:textId="77777777" w:rsidR="007650D4" w:rsidRDefault="007650D4">
      <w:pPr>
        <w:rPr>
          <w:rFonts w:hint="eastAsia"/>
        </w:rPr>
      </w:pPr>
      <w:r>
        <w:rPr>
          <w:rFonts w:hint="eastAsia"/>
        </w:rPr>
        <w:tab/>
        <w:t>这个成语背后的故事发生在东汉末年，当时中央政府衰弱，各地军阀割据，社会动荡不安。汉献帝虽然名义上是最高统治者，但实际上没有实权。曹操通过一系列的政治和军事行动，将汉献帝控制在自己手中，并以汉献帝的名义发号施令，要求其他诸侯服从。这一策略使得曹操能够有效地统一北方，为后来建立魏国奠定了基础。</w:t>
      </w:r>
    </w:p>
    <w:p w14:paraId="39082A99" w14:textId="77777777" w:rsidR="007650D4" w:rsidRDefault="007650D4">
      <w:pPr>
        <w:rPr>
          <w:rFonts w:hint="eastAsia"/>
        </w:rPr>
      </w:pPr>
    </w:p>
    <w:p w14:paraId="6A424F37" w14:textId="77777777" w:rsidR="007650D4" w:rsidRDefault="007650D4">
      <w:pPr>
        <w:rPr>
          <w:rFonts w:hint="eastAsia"/>
        </w:rPr>
      </w:pPr>
    </w:p>
    <w:p w14:paraId="6ACA3C1C" w14:textId="77777777" w:rsidR="007650D4" w:rsidRDefault="007650D4">
      <w:pPr>
        <w:rPr>
          <w:rFonts w:hint="eastAsia"/>
        </w:rPr>
      </w:pPr>
    </w:p>
    <w:p w14:paraId="64802CCC" w14:textId="77777777" w:rsidR="007650D4" w:rsidRDefault="007650D4">
      <w:pPr>
        <w:rPr>
          <w:rFonts w:hint="eastAsia"/>
        </w:rPr>
      </w:pPr>
      <w:r>
        <w:rPr>
          <w:rFonts w:hint="eastAsia"/>
        </w:rPr>
        <w:tab/>
        <w:t>成语的含义与使用场景</w:t>
      </w:r>
    </w:p>
    <w:p w14:paraId="4DDCEE90" w14:textId="77777777" w:rsidR="007650D4" w:rsidRDefault="007650D4">
      <w:pPr>
        <w:rPr>
          <w:rFonts w:hint="eastAsia"/>
        </w:rPr>
      </w:pPr>
    </w:p>
    <w:p w14:paraId="63F5B3C0" w14:textId="77777777" w:rsidR="007650D4" w:rsidRDefault="007650D4">
      <w:pPr>
        <w:rPr>
          <w:rFonts w:hint="eastAsia"/>
        </w:rPr>
      </w:pPr>
    </w:p>
    <w:p w14:paraId="3F73E252" w14:textId="77777777" w:rsidR="007650D4" w:rsidRDefault="007650D4">
      <w:pPr>
        <w:rPr>
          <w:rFonts w:hint="eastAsia"/>
        </w:rPr>
      </w:pPr>
      <w:r>
        <w:rPr>
          <w:rFonts w:hint="eastAsia"/>
        </w:rPr>
        <w:tab/>
        <w:t>“挟天子以令诸侯”不仅是一个历史事件的描述，也成为了汉语中一个非常著名的成语，用来形容那些借助更高权威的力量来达到自己目的的行为。在现代汉语中，这个成语常被用来比喻利用某种权威或地位来压制他人或达到个人目的的情况。无论是政坛、商界还是日常生活中的某些情境，当有人试图借用他人的影响力或权威来实现自己的利益时，都可以用这个成语来形容。</w:t>
      </w:r>
    </w:p>
    <w:p w14:paraId="2AD68C1A" w14:textId="77777777" w:rsidR="007650D4" w:rsidRDefault="007650D4">
      <w:pPr>
        <w:rPr>
          <w:rFonts w:hint="eastAsia"/>
        </w:rPr>
      </w:pPr>
    </w:p>
    <w:p w14:paraId="68B02D2E" w14:textId="77777777" w:rsidR="007650D4" w:rsidRDefault="007650D4">
      <w:pPr>
        <w:rPr>
          <w:rFonts w:hint="eastAsia"/>
        </w:rPr>
      </w:pPr>
    </w:p>
    <w:p w14:paraId="39D70250" w14:textId="77777777" w:rsidR="007650D4" w:rsidRDefault="007650D4">
      <w:pPr>
        <w:rPr>
          <w:rFonts w:hint="eastAsia"/>
        </w:rPr>
      </w:pPr>
    </w:p>
    <w:p w14:paraId="460A6DB0" w14:textId="77777777" w:rsidR="007650D4" w:rsidRDefault="007650D4">
      <w:pPr>
        <w:rPr>
          <w:rFonts w:hint="eastAsia"/>
        </w:rPr>
      </w:pPr>
      <w:r>
        <w:rPr>
          <w:rFonts w:hint="eastAsia"/>
        </w:rPr>
        <w:tab/>
        <w:t>成语的文化影响</w:t>
      </w:r>
    </w:p>
    <w:p w14:paraId="4CCB6203" w14:textId="77777777" w:rsidR="007650D4" w:rsidRDefault="007650D4">
      <w:pPr>
        <w:rPr>
          <w:rFonts w:hint="eastAsia"/>
        </w:rPr>
      </w:pPr>
    </w:p>
    <w:p w14:paraId="7743420E" w14:textId="77777777" w:rsidR="007650D4" w:rsidRDefault="007650D4">
      <w:pPr>
        <w:rPr>
          <w:rFonts w:hint="eastAsia"/>
        </w:rPr>
      </w:pPr>
    </w:p>
    <w:p w14:paraId="3606B8BD" w14:textId="77777777" w:rsidR="007650D4" w:rsidRDefault="007650D4">
      <w:pPr>
        <w:rPr>
          <w:rFonts w:hint="eastAsia"/>
        </w:rPr>
      </w:pPr>
      <w:r>
        <w:rPr>
          <w:rFonts w:hint="eastAsia"/>
        </w:rPr>
        <w:tab/>
        <w:t>除了其直接的历史意义外，“挟天子以令诸侯”还深刻地影响了中国文化和文学作品。在中国古典小说《三国演义》中，曹操的形象被塑造得更加复杂多面，既有雄才大略的一面，也有阴险狡诈的性格特点，而“挟天子以令诸侯”正是这种形象的重要组成部分之一。这一成语也被广泛应用于各种形式的艺术创作中，成为表达权力斗争和人性复杂性的象征。</w:t>
      </w:r>
    </w:p>
    <w:p w14:paraId="3C852DA6" w14:textId="77777777" w:rsidR="007650D4" w:rsidRDefault="007650D4">
      <w:pPr>
        <w:rPr>
          <w:rFonts w:hint="eastAsia"/>
        </w:rPr>
      </w:pPr>
    </w:p>
    <w:p w14:paraId="7C099A27" w14:textId="77777777" w:rsidR="007650D4" w:rsidRDefault="007650D4">
      <w:pPr>
        <w:rPr>
          <w:rFonts w:hint="eastAsia"/>
        </w:rPr>
      </w:pPr>
    </w:p>
    <w:p w14:paraId="1B9EA317" w14:textId="77777777" w:rsidR="007650D4" w:rsidRDefault="007650D4">
      <w:pPr>
        <w:rPr>
          <w:rFonts w:hint="eastAsia"/>
        </w:rPr>
      </w:pPr>
    </w:p>
    <w:p w14:paraId="4002CDD6" w14:textId="77777777" w:rsidR="007650D4" w:rsidRDefault="007650D4">
      <w:pPr>
        <w:rPr>
          <w:rFonts w:hint="eastAsia"/>
        </w:rPr>
      </w:pPr>
      <w:r>
        <w:rPr>
          <w:rFonts w:hint="eastAsia"/>
        </w:rPr>
        <w:tab/>
        <w:t>最后的总结</w:t>
      </w:r>
    </w:p>
    <w:p w14:paraId="6BABDC41" w14:textId="77777777" w:rsidR="007650D4" w:rsidRDefault="007650D4">
      <w:pPr>
        <w:rPr>
          <w:rFonts w:hint="eastAsia"/>
        </w:rPr>
      </w:pPr>
    </w:p>
    <w:p w14:paraId="6203A6CE" w14:textId="77777777" w:rsidR="007650D4" w:rsidRDefault="007650D4">
      <w:pPr>
        <w:rPr>
          <w:rFonts w:hint="eastAsia"/>
        </w:rPr>
      </w:pPr>
    </w:p>
    <w:p w14:paraId="74944844" w14:textId="77777777" w:rsidR="007650D4" w:rsidRDefault="007650D4">
      <w:pPr>
        <w:rPr>
          <w:rFonts w:hint="eastAsia"/>
        </w:rPr>
      </w:pPr>
      <w:r>
        <w:rPr>
          <w:rFonts w:hint="eastAsia"/>
        </w:rPr>
        <w:tab/>
        <w:t>“挟天子以令诸侯”不仅是一个具有深厚历史文化背景的成语，也是现代社会中描述权力运作方式的一个重要概念。它提醒人们，在追求目标的过程中，应当谨慎对待权力和权威，避免滥用，同时也警示着在任何时代，真正的力量来源于民心所向，而非单纯的武力或权术。</w:t>
      </w:r>
    </w:p>
    <w:p w14:paraId="19DB35DD" w14:textId="77777777" w:rsidR="007650D4" w:rsidRDefault="007650D4">
      <w:pPr>
        <w:rPr>
          <w:rFonts w:hint="eastAsia"/>
        </w:rPr>
      </w:pPr>
    </w:p>
    <w:p w14:paraId="778E0370" w14:textId="77777777" w:rsidR="007650D4" w:rsidRDefault="007650D4">
      <w:pPr>
        <w:rPr>
          <w:rFonts w:hint="eastAsia"/>
        </w:rPr>
      </w:pPr>
    </w:p>
    <w:p w14:paraId="534E4C3F" w14:textId="77777777" w:rsidR="007650D4" w:rsidRDefault="007650D4">
      <w:pPr>
        <w:rPr>
          <w:rFonts w:hint="eastAsia"/>
        </w:rPr>
      </w:pPr>
      <w:r>
        <w:rPr>
          <w:rFonts w:hint="eastAsia"/>
        </w:rPr>
        <w:t>本文是由每日作文网(2345lzwz.com)为大家创作</w:t>
      </w:r>
    </w:p>
    <w:p w14:paraId="12046A86" w14:textId="1E26D88D" w:rsidR="008A406B" w:rsidRDefault="008A406B"/>
    <w:sectPr w:rsidR="008A4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6B"/>
    <w:rsid w:val="00343B86"/>
    <w:rsid w:val="007650D4"/>
    <w:rsid w:val="008A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62886-070D-403F-A2F1-90A560C2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06B"/>
    <w:rPr>
      <w:rFonts w:cstheme="majorBidi"/>
      <w:color w:val="2F5496" w:themeColor="accent1" w:themeShade="BF"/>
      <w:sz w:val="28"/>
      <w:szCs w:val="28"/>
    </w:rPr>
  </w:style>
  <w:style w:type="character" w:customStyle="1" w:styleId="50">
    <w:name w:val="标题 5 字符"/>
    <w:basedOn w:val="a0"/>
    <w:link w:val="5"/>
    <w:uiPriority w:val="9"/>
    <w:semiHidden/>
    <w:rsid w:val="008A406B"/>
    <w:rPr>
      <w:rFonts w:cstheme="majorBidi"/>
      <w:color w:val="2F5496" w:themeColor="accent1" w:themeShade="BF"/>
      <w:sz w:val="24"/>
    </w:rPr>
  </w:style>
  <w:style w:type="character" w:customStyle="1" w:styleId="60">
    <w:name w:val="标题 6 字符"/>
    <w:basedOn w:val="a0"/>
    <w:link w:val="6"/>
    <w:uiPriority w:val="9"/>
    <w:semiHidden/>
    <w:rsid w:val="008A406B"/>
    <w:rPr>
      <w:rFonts w:cstheme="majorBidi"/>
      <w:b/>
      <w:bCs/>
      <w:color w:val="2F5496" w:themeColor="accent1" w:themeShade="BF"/>
    </w:rPr>
  </w:style>
  <w:style w:type="character" w:customStyle="1" w:styleId="70">
    <w:name w:val="标题 7 字符"/>
    <w:basedOn w:val="a0"/>
    <w:link w:val="7"/>
    <w:uiPriority w:val="9"/>
    <w:semiHidden/>
    <w:rsid w:val="008A406B"/>
    <w:rPr>
      <w:rFonts w:cstheme="majorBidi"/>
      <w:b/>
      <w:bCs/>
      <w:color w:val="595959" w:themeColor="text1" w:themeTint="A6"/>
    </w:rPr>
  </w:style>
  <w:style w:type="character" w:customStyle="1" w:styleId="80">
    <w:name w:val="标题 8 字符"/>
    <w:basedOn w:val="a0"/>
    <w:link w:val="8"/>
    <w:uiPriority w:val="9"/>
    <w:semiHidden/>
    <w:rsid w:val="008A406B"/>
    <w:rPr>
      <w:rFonts w:cstheme="majorBidi"/>
      <w:color w:val="595959" w:themeColor="text1" w:themeTint="A6"/>
    </w:rPr>
  </w:style>
  <w:style w:type="character" w:customStyle="1" w:styleId="90">
    <w:name w:val="标题 9 字符"/>
    <w:basedOn w:val="a0"/>
    <w:link w:val="9"/>
    <w:uiPriority w:val="9"/>
    <w:semiHidden/>
    <w:rsid w:val="008A406B"/>
    <w:rPr>
      <w:rFonts w:eastAsiaTheme="majorEastAsia" w:cstheme="majorBidi"/>
      <w:color w:val="595959" w:themeColor="text1" w:themeTint="A6"/>
    </w:rPr>
  </w:style>
  <w:style w:type="paragraph" w:styleId="a3">
    <w:name w:val="Title"/>
    <w:basedOn w:val="a"/>
    <w:next w:val="a"/>
    <w:link w:val="a4"/>
    <w:uiPriority w:val="10"/>
    <w:qFormat/>
    <w:rsid w:val="008A4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06B"/>
    <w:pPr>
      <w:spacing w:before="160"/>
      <w:jc w:val="center"/>
    </w:pPr>
    <w:rPr>
      <w:i/>
      <w:iCs/>
      <w:color w:val="404040" w:themeColor="text1" w:themeTint="BF"/>
    </w:rPr>
  </w:style>
  <w:style w:type="character" w:customStyle="1" w:styleId="a8">
    <w:name w:val="引用 字符"/>
    <w:basedOn w:val="a0"/>
    <w:link w:val="a7"/>
    <w:uiPriority w:val="29"/>
    <w:rsid w:val="008A406B"/>
    <w:rPr>
      <w:i/>
      <w:iCs/>
      <w:color w:val="404040" w:themeColor="text1" w:themeTint="BF"/>
    </w:rPr>
  </w:style>
  <w:style w:type="paragraph" w:styleId="a9">
    <w:name w:val="List Paragraph"/>
    <w:basedOn w:val="a"/>
    <w:uiPriority w:val="34"/>
    <w:qFormat/>
    <w:rsid w:val="008A406B"/>
    <w:pPr>
      <w:ind w:left="720"/>
      <w:contextualSpacing/>
    </w:pPr>
  </w:style>
  <w:style w:type="character" w:styleId="aa">
    <w:name w:val="Intense Emphasis"/>
    <w:basedOn w:val="a0"/>
    <w:uiPriority w:val="21"/>
    <w:qFormat/>
    <w:rsid w:val="008A406B"/>
    <w:rPr>
      <w:i/>
      <w:iCs/>
      <w:color w:val="2F5496" w:themeColor="accent1" w:themeShade="BF"/>
    </w:rPr>
  </w:style>
  <w:style w:type="paragraph" w:styleId="ab">
    <w:name w:val="Intense Quote"/>
    <w:basedOn w:val="a"/>
    <w:next w:val="a"/>
    <w:link w:val="ac"/>
    <w:uiPriority w:val="30"/>
    <w:qFormat/>
    <w:rsid w:val="008A4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06B"/>
    <w:rPr>
      <w:i/>
      <w:iCs/>
      <w:color w:val="2F5496" w:themeColor="accent1" w:themeShade="BF"/>
    </w:rPr>
  </w:style>
  <w:style w:type="character" w:styleId="ad">
    <w:name w:val="Intense Reference"/>
    <w:basedOn w:val="a0"/>
    <w:uiPriority w:val="32"/>
    <w:qFormat/>
    <w:rsid w:val="008A4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