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3411" w14:textId="77777777" w:rsidR="00D04B1D" w:rsidRDefault="00D04B1D">
      <w:pPr>
        <w:rPr>
          <w:rFonts w:hint="eastAsia"/>
        </w:rPr>
      </w:pPr>
    </w:p>
    <w:p w14:paraId="26B23B9D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心悸的拼音：xīn jì</w:t>
      </w:r>
    </w:p>
    <w:p w14:paraId="579DD325" w14:textId="77777777" w:rsidR="00D04B1D" w:rsidRDefault="00D04B1D">
      <w:pPr>
        <w:rPr>
          <w:rFonts w:hint="eastAsia"/>
        </w:rPr>
      </w:pPr>
    </w:p>
    <w:p w14:paraId="695ECD5A" w14:textId="77777777" w:rsidR="00D04B1D" w:rsidRDefault="00D04B1D">
      <w:pPr>
        <w:rPr>
          <w:rFonts w:hint="eastAsia"/>
        </w:rPr>
      </w:pPr>
    </w:p>
    <w:p w14:paraId="09E5196F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心悸，拼音为 xīn jì，是中医学中的一个术语，用来描述一种自觉心脏跳动异常的感觉，包括心跳过快、过慢或不规则等现象。在日常生活中，人们可能会因为紧张、焦虑、运动后或是受到惊吓等原因而感到心悸。虽然这种感觉通常不是严重疾病的直接标志，但如果频繁发生，可能预示着心脏疾病或其他健康问题，需要及时就医检查。</w:t>
      </w:r>
    </w:p>
    <w:p w14:paraId="5FEC3EF4" w14:textId="77777777" w:rsidR="00D04B1D" w:rsidRDefault="00D04B1D">
      <w:pPr>
        <w:rPr>
          <w:rFonts w:hint="eastAsia"/>
        </w:rPr>
      </w:pPr>
    </w:p>
    <w:p w14:paraId="4E3F6E49" w14:textId="77777777" w:rsidR="00D04B1D" w:rsidRDefault="00D04B1D">
      <w:pPr>
        <w:rPr>
          <w:rFonts w:hint="eastAsia"/>
        </w:rPr>
      </w:pPr>
    </w:p>
    <w:p w14:paraId="524B093F" w14:textId="77777777" w:rsidR="00D04B1D" w:rsidRDefault="00D04B1D">
      <w:pPr>
        <w:rPr>
          <w:rFonts w:hint="eastAsia"/>
        </w:rPr>
      </w:pPr>
    </w:p>
    <w:p w14:paraId="7BBE1960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心悸的原因</w:t>
      </w:r>
    </w:p>
    <w:p w14:paraId="2C37AB57" w14:textId="77777777" w:rsidR="00D04B1D" w:rsidRDefault="00D04B1D">
      <w:pPr>
        <w:rPr>
          <w:rFonts w:hint="eastAsia"/>
        </w:rPr>
      </w:pPr>
    </w:p>
    <w:p w14:paraId="31C3FA3C" w14:textId="77777777" w:rsidR="00D04B1D" w:rsidRDefault="00D04B1D">
      <w:pPr>
        <w:rPr>
          <w:rFonts w:hint="eastAsia"/>
        </w:rPr>
      </w:pPr>
    </w:p>
    <w:p w14:paraId="5AEA2C37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可以由多种因素引起，既有生理性的也有病理性的。生理性心悸常见于情绪波动（如紧张、兴奋）、剧烈运动之后或摄入咖啡因、酒精等刺激性物质后。病理性原因则更为复杂，可能与心脏病、甲状腺功能亢进、贫血、电解质失衡等有关。某些药物的副作用也可能导致心悸的发生。了解心悸的具体原因对于采取正确的治疗措施至关重要。</w:t>
      </w:r>
    </w:p>
    <w:p w14:paraId="2CA664CE" w14:textId="77777777" w:rsidR="00D04B1D" w:rsidRDefault="00D04B1D">
      <w:pPr>
        <w:rPr>
          <w:rFonts w:hint="eastAsia"/>
        </w:rPr>
      </w:pPr>
    </w:p>
    <w:p w14:paraId="793021C2" w14:textId="77777777" w:rsidR="00D04B1D" w:rsidRDefault="00D04B1D">
      <w:pPr>
        <w:rPr>
          <w:rFonts w:hint="eastAsia"/>
        </w:rPr>
      </w:pPr>
    </w:p>
    <w:p w14:paraId="064817B4" w14:textId="77777777" w:rsidR="00D04B1D" w:rsidRDefault="00D04B1D">
      <w:pPr>
        <w:rPr>
          <w:rFonts w:hint="eastAsia"/>
        </w:rPr>
      </w:pPr>
    </w:p>
    <w:p w14:paraId="2C72844C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心悸的症状</w:t>
      </w:r>
    </w:p>
    <w:p w14:paraId="763B9E45" w14:textId="77777777" w:rsidR="00D04B1D" w:rsidRDefault="00D04B1D">
      <w:pPr>
        <w:rPr>
          <w:rFonts w:hint="eastAsia"/>
        </w:rPr>
      </w:pPr>
    </w:p>
    <w:p w14:paraId="227842AF" w14:textId="77777777" w:rsidR="00D04B1D" w:rsidRDefault="00D04B1D">
      <w:pPr>
        <w:rPr>
          <w:rFonts w:hint="eastAsia"/>
        </w:rPr>
      </w:pPr>
    </w:p>
    <w:p w14:paraId="56DFCB62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的主要症状是个体感觉到自己的心跳异常，这可能表现为心跳加速、心跳暂停感或心跳不规律。除了这些心脏相关的感觉之外，患者还可能出现胸闷、气短、头晕甚至晕厥等症状。部分人还报告说，在经历心悸时会感到焦虑或恐慌。值得注意的是，并非所有的心悸都是病态的表现，但在出现上述症状特别是当它们持续存在时，应及时寻求医生的帮助。</w:t>
      </w:r>
    </w:p>
    <w:p w14:paraId="71D57D02" w14:textId="77777777" w:rsidR="00D04B1D" w:rsidRDefault="00D04B1D">
      <w:pPr>
        <w:rPr>
          <w:rFonts w:hint="eastAsia"/>
        </w:rPr>
      </w:pPr>
    </w:p>
    <w:p w14:paraId="275DD26B" w14:textId="77777777" w:rsidR="00D04B1D" w:rsidRDefault="00D04B1D">
      <w:pPr>
        <w:rPr>
          <w:rFonts w:hint="eastAsia"/>
        </w:rPr>
      </w:pPr>
    </w:p>
    <w:p w14:paraId="17ACC1E3" w14:textId="77777777" w:rsidR="00D04B1D" w:rsidRDefault="00D04B1D">
      <w:pPr>
        <w:rPr>
          <w:rFonts w:hint="eastAsia"/>
        </w:rPr>
      </w:pPr>
    </w:p>
    <w:p w14:paraId="0E76250E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诊断方法</w:t>
      </w:r>
    </w:p>
    <w:p w14:paraId="548A84B2" w14:textId="77777777" w:rsidR="00D04B1D" w:rsidRDefault="00D04B1D">
      <w:pPr>
        <w:rPr>
          <w:rFonts w:hint="eastAsia"/>
        </w:rPr>
      </w:pPr>
    </w:p>
    <w:p w14:paraId="75C961B7" w14:textId="77777777" w:rsidR="00D04B1D" w:rsidRDefault="00D04B1D">
      <w:pPr>
        <w:rPr>
          <w:rFonts w:hint="eastAsia"/>
        </w:rPr>
      </w:pPr>
    </w:p>
    <w:p w14:paraId="7D6229DF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为了准确诊断心悸的原因，医生可能会要求进行一系列检查，包括但不限于心电图（ECG）、动态心电图监测、血液检查、超声心动图等。通过这些检查，医生可以评估心脏的功能状态，寻找可能导致心悸的潜在病因。在某些情况下，如果初步检查未能明确原因，可能还需要进一步的特殊测试。</w:t>
      </w:r>
    </w:p>
    <w:p w14:paraId="5D5F6001" w14:textId="77777777" w:rsidR="00D04B1D" w:rsidRDefault="00D04B1D">
      <w:pPr>
        <w:rPr>
          <w:rFonts w:hint="eastAsia"/>
        </w:rPr>
      </w:pPr>
    </w:p>
    <w:p w14:paraId="372295F8" w14:textId="77777777" w:rsidR="00D04B1D" w:rsidRDefault="00D04B1D">
      <w:pPr>
        <w:rPr>
          <w:rFonts w:hint="eastAsia"/>
        </w:rPr>
      </w:pPr>
    </w:p>
    <w:p w14:paraId="632436F4" w14:textId="77777777" w:rsidR="00D04B1D" w:rsidRDefault="00D04B1D">
      <w:pPr>
        <w:rPr>
          <w:rFonts w:hint="eastAsia"/>
        </w:rPr>
      </w:pPr>
    </w:p>
    <w:p w14:paraId="34930960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治疗方法</w:t>
      </w:r>
    </w:p>
    <w:p w14:paraId="092EF0A0" w14:textId="77777777" w:rsidR="00D04B1D" w:rsidRDefault="00D04B1D">
      <w:pPr>
        <w:rPr>
          <w:rFonts w:hint="eastAsia"/>
        </w:rPr>
      </w:pPr>
    </w:p>
    <w:p w14:paraId="5526BA84" w14:textId="77777777" w:rsidR="00D04B1D" w:rsidRDefault="00D04B1D">
      <w:pPr>
        <w:rPr>
          <w:rFonts w:hint="eastAsia"/>
        </w:rPr>
      </w:pPr>
    </w:p>
    <w:p w14:paraId="3245C97A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心悸的治疗方法取决于其根本原因。如果是由于生活方式因素引起的，比如过度摄入咖啡因或缺乏睡眠，则通过调整生活习惯即可得到缓解。对于由特定疾病引起的心悸，如甲亢或心脏病，则需要针对性地治疗原发疾病。在一些情况下，医生可能会推荐使用药物来控制症状或治疗潜在条件。重要的是，任何治疗方案都应在专业医疗人员的指导下进行。</w:t>
      </w:r>
    </w:p>
    <w:p w14:paraId="09EBBE14" w14:textId="77777777" w:rsidR="00D04B1D" w:rsidRDefault="00D04B1D">
      <w:pPr>
        <w:rPr>
          <w:rFonts w:hint="eastAsia"/>
        </w:rPr>
      </w:pPr>
    </w:p>
    <w:p w14:paraId="5C287CE0" w14:textId="77777777" w:rsidR="00D04B1D" w:rsidRDefault="00D04B1D">
      <w:pPr>
        <w:rPr>
          <w:rFonts w:hint="eastAsia"/>
        </w:rPr>
      </w:pPr>
    </w:p>
    <w:p w14:paraId="230C6070" w14:textId="77777777" w:rsidR="00D04B1D" w:rsidRDefault="00D04B1D">
      <w:pPr>
        <w:rPr>
          <w:rFonts w:hint="eastAsia"/>
        </w:rPr>
      </w:pPr>
    </w:p>
    <w:p w14:paraId="1FAB47B2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预防与管理</w:t>
      </w:r>
    </w:p>
    <w:p w14:paraId="1CB65C89" w14:textId="77777777" w:rsidR="00D04B1D" w:rsidRDefault="00D04B1D">
      <w:pPr>
        <w:rPr>
          <w:rFonts w:hint="eastAsia"/>
        </w:rPr>
      </w:pPr>
    </w:p>
    <w:p w14:paraId="36414AD8" w14:textId="77777777" w:rsidR="00D04B1D" w:rsidRDefault="00D04B1D">
      <w:pPr>
        <w:rPr>
          <w:rFonts w:hint="eastAsia"/>
        </w:rPr>
      </w:pPr>
    </w:p>
    <w:p w14:paraId="32314C17" w14:textId="77777777" w:rsidR="00D04B1D" w:rsidRDefault="00D04B1D">
      <w:pPr>
        <w:rPr>
          <w:rFonts w:hint="eastAsia"/>
        </w:rPr>
      </w:pPr>
      <w:r>
        <w:rPr>
          <w:rFonts w:hint="eastAsia"/>
        </w:rPr>
        <w:tab/>
        <w:t>尽管无法完全预防心悸的发生，但通过采取健康的生活方式，可以显著降低其发生的频率和强度。建议保持规律的体育活动、均衡饮食、充足睡眠以及避免过量摄入咖啡因和酒精等刺激物。学会压力管理和放松技巧也很有帮助，比如练习深呼吸、瑜伽或冥想等。对于经常遭受心悸困扰的人来说，定期体检并密切关注自身状况的变化是非常重要的。</w:t>
      </w:r>
    </w:p>
    <w:p w14:paraId="5B66A25E" w14:textId="77777777" w:rsidR="00D04B1D" w:rsidRDefault="00D04B1D">
      <w:pPr>
        <w:rPr>
          <w:rFonts w:hint="eastAsia"/>
        </w:rPr>
      </w:pPr>
    </w:p>
    <w:p w14:paraId="5A7C8264" w14:textId="77777777" w:rsidR="00D04B1D" w:rsidRDefault="00D04B1D">
      <w:pPr>
        <w:rPr>
          <w:rFonts w:hint="eastAsia"/>
        </w:rPr>
      </w:pPr>
    </w:p>
    <w:p w14:paraId="0E8472B5" w14:textId="77777777" w:rsidR="00D04B1D" w:rsidRDefault="00D04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5B018" w14:textId="75A3230C" w:rsidR="00F80AD1" w:rsidRDefault="00F80AD1"/>
    <w:sectPr w:rsidR="00F8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D1"/>
    <w:rsid w:val="00343B86"/>
    <w:rsid w:val="00D04B1D"/>
    <w:rsid w:val="00F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96A48-A400-42A2-A2EC-194C2EBF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