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3031" w14:textId="77777777" w:rsidR="0017671E" w:rsidRDefault="0017671E">
      <w:pPr>
        <w:rPr>
          <w:rFonts w:hint="eastAsia"/>
        </w:rPr>
      </w:pPr>
      <w:r>
        <w:rPr>
          <w:rFonts w:hint="eastAsia"/>
        </w:rPr>
        <w:t>尊讳的拼音</w:t>
      </w:r>
    </w:p>
    <w:p w14:paraId="6CDDF1F4" w14:textId="77777777" w:rsidR="0017671E" w:rsidRDefault="0017671E">
      <w:pPr>
        <w:rPr>
          <w:rFonts w:hint="eastAsia"/>
        </w:rPr>
      </w:pPr>
      <w:r>
        <w:rPr>
          <w:rFonts w:hint="eastAsia"/>
        </w:rPr>
        <w:t>在中国文化中，对长辈或有地位的人称呼时，避免直呼其名而使用“尊讳”，这体现了中国传统文化中的尊敬和礼貌。所谓“尊讳”的“讳”，即避讳，是古代社会一种语言禁忌的表现形式。人们在日常交流中，尤其是正式场合，通过避讳来表达对他人的尊重。</w:t>
      </w:r>
    </w:p>
    <w:p w14:paraId="7BB51986" w14:textId="77777777" w:rsidR="0017671E" w:rsidRDefault="0017671E">
      <w:pPr>
        <w:rPr>
          <w:rFonts w:hint="eastAsia"/>
        </w:rPr>
      </w:pPr>
    </w:p>
    <w:p w14:paraId="5C99A05C" w14:textId="77777777" w:rsidR="0017671E" w:rsidRDefault="0017671E">
      <w:pPr>
        <w:rPr>
          <w:rFonts w:hint="eastAsia"/>
        </w:rPr>
      </w:pPr>
      <w:r>
        <w:rPr>
          <w:rFonts w:hint="eastAsia"/>
        </w:rPr>
        <w:t>历史渊源</w:t>
      </w:r>
    </w:p>
    <w:p w14:paraId="68C63C2C" w14:textId="77777777" w:rsidR="0017671E" w:rsidRDefault="0017671E">
      <w:pPr>
        <w:rPr>
          <w:rFonts w:hint="eastAsia"/>
        </w:rPr>
      </w:pPr>
      <w:r>
        <w:rPr>
          <w:rFonts w:hint="eastAsia"/>
        </w:rPr>
        <w:t>避讳制度起源于周朝，并在唐宋时期达到了鼎盛。最初，避讳主要用于帝王的名字，随着时间的发展，逐渐扩展到了对父母、师长及社会地位较高者的姓名避讳。这种习俗不仅体现在口头上，还深刻影响了文字记录的方式。例如，在书写时遇到需要避讳的字，会采用改字、缺笔等方法以示尊敬。</w:t>
      </w:r>
    </w:p>
    <w:p w14:paraId="3652750F" w14:textId="77777777" w:rsidR="0017671E" w:rsidRDefault="0017671E">
      <w:pPr>
        <w:rPr>
          <w:rFonts w:hint="eastAsia"/>
        </w:rPr>
      </w:pPr>
    </w:p>
    <w:p w14:paraId="7C359F69" w14:textId="77777777" w:rsidR="0017671E" w:rsidRDefault="0017671E">
      <w:pPr>
        <w:rPr>
          <w:rFonts w:hint="eastAsia"/>
        </w:rPr>
      </w:pPr>
      <w:r>
        <w:rPr>
          <w:rFonts w:hint="eastAsia"/>
        </w:rPr>
        <w:t>现代意义与应用</w:t>
      </w:r>
    </w:p>
    <w:p w14:paraId="73A7C541" w14:textId="77777777" w:rsidR="0017671E" w:rsidRDefault="0017671E">
      <w:pPr>
        <w:rPr>
          <w:rFonts w:hint="eastAsia"/>
        </w:rPr>
      </w:pPr>
      <w:r>
        <w:rPr>
          <w:rFonts w:hint="eastAsia"/>
        </w:rPr>
        <w:t>现代社会虽然不再严格执行古时的避讳制度，但在特定场合下，仍然可以通过一些方式体现对他人尤其是长辈的尊重。比如，在正式文件或公开讲话中提及某位德高望重的人物时，可能会用“先生”、“女士”加上对方的姓氏作为称呼，或是直接使用职位、职称来代替名字。这种方式既保留了传统美德，又符合现代社会的价值观。</w:t>
      </w:r>
    </w:p>
    <w:p w14:paraId="7779A753" w14:textId="77777777" w:rsidR="0017671E" w:rsidRDefault="0017671E">
      <w:pPr>
        <w:rPr>
          <w:rFonts w:hint="eastAsia"/>
        </w:rPr>
      </w:pPr>
    </w:p>
    <w:p w14:paraId="6FA7FC52" w14:textId="77777777" w:rsidR="0017671E" w:rsidRDefault="0017671E">
      <w:pPr>
        <w:rPr>
          <w:rFonts w:hint="eastAsia"/>
        </w:rPr>
      </w:pPr>
      <w:r>
        <w:rPr>
          <w:rFonts w:hint="eastAsia"/>
        </w:rPr>
        <w:t>如何正确使用尊讳</w:t>
      </w:r>
    </w:p>
    <w:p w14:paraId="5350A066" w14:textId="77777777" w:rsidR="0017671E" w:rsidRDefault="0017671E">
      <w:pPr>
        <w:rPr>
          <w:rFonts w:hint="eastAsia"/>
        </w:rPr>
      </w:pPr>
      <w:r>
        <w:rPr>
          <w:rFonts w:hint="eastAsia"/>
        </w:rPr>
        <w:t>正确运用“尊讳”原则，首先需要了解所处文化背景下的具体实践方式。对于不同年龄段和社会地位的人群，“尊讳”的表现形式可能有所不同。年轻人之间相对比较随意，但在面对长辈或上级时，则应更加注重礼节。在跨文化交流中，理解并尊重他人的文化习惯同样重要，这样才能建立良好的沟通基础，促进相互理解和尊重。</w:t>
      </w:r>
    </w:p>
    <w:p w14:paraId="7076ED28" w14:textId="77777777" w:rsidR="0017671E" w:rsidRDefault="0017671E">
      <w:pPr>
        <w:rPr>
          <w:rFonts w:hint="eastAsia"/>
        </w:rPr>
      </w:pPr>
    </w:p>
    <w:p w14:paraId="2D5EF89A" w14:textId="77777777" w:rsidR="0017671E" w:rsidRDefault="0017671E">
      <w:pPr>
        <w:rPr>
          <w:rFonts w:hint="eastAsia"/>
        </w:rPr>
      </w:pPr>
      <w:r>
        <w:rPr>
          <w:rFonts w:hint="eastAsia"/>
        </w:rPr>
        <w:t>最后的总结</w:t>
      </w:r>
    </w:p>
    <w:p w14:paraId="0D7F8AB1" w14:textId="77777777" w:rsidR="0017671E" w:rsidRDefault="0017671E">
      <w:pPr>
        <w:rPr>
          <w:rFonts w:hint="eastAsia"/>
        </w:rPr>
      </w:pPr>
      <w:r>
        <w:rPr>
          <w:rFonts w:hint="eastAsia"/>
        </w:rPr>
        <w:t>“尊讳”的拼音不仅仅是对某个词汇发音的学习，它背后蕴含着深厚的文化内涵和社会价值。通过对这一传统的学习和实践，我们不仅能更好地传承中华民族优秀传统文化，还能在日常生活和工作中展现出对他人的尊重，增进人际关系的和谐发展。</w:t>
      </w:r>
    </w:p>
    <w:p w14:paraId="03221041" w14:textId="77777777" w:rsidR="0017671E" w:rsidRDefault="0017671E">
      <w:pPr>
        <w:rPr>
          <w:rFonts w:hint="eastAsia"/>
        </w:rPr>
      </w:pPr>
    </w:p>
    <w:p w14:paraId="5104F29E" w14:textId="77777777" w:rsidR="0017671E" w:rsidRDefault="00176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9FD4F" w14:textId="4CD636E6" w:rsidR="00841BD7" w:rsidRDefault="00841BD7"/>
    <w:sectPr w:rsidR="00841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D7"/>
    <w:rsid w:val="0017671E"/>
    <w:rsid w:val="00343B86"/>
    <w:rsid w:val="008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3CD1A-F22E-419C-B20B-F8550831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