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2953" w14:textId="77777777" w:rsidR="00A43791" w:rsidRDefault="00A43791">
      <w:pPr>
        <w:rPr>
          <w:rFonts w:hint="eastAsia"/>
        </w:rPr>
      </w:pPr>
    </w:p>
    <w:p w14:paraId="3940271E" w14:textId="77777777" w:rsidR="00A43791" w:rsidRDefault="00A43791">
      <w:pPr>
        <w:rPr>
          <w:rFonts w:hint="eastAsia"/>
        </w:rPr>
      </w:pPr>
      <w:r>
        <w:rPr>
          <w:rFonts w:hint="eastAsia"/>
        </w:rPr>
        <w:tab/>
        <w:t>坦荡如砥的拼音及意思怎么写</w:t>
      </w:r>
    </w:p>
    <w:p w14:paraId="6BD2654A" w14:textId="77777777" w:rsidR="00A43791" w:rsidRDefault="00A43791">
      <w:pPr>
        <w:rPr>
          <w:rFonts w:hint="eastAsia"/>
        </w:rPr>
      </w:pPr>
    </w:p>
    <w:p w14:paraId="59BE369F" w14:textId="77777777" w:rsidR="00A43791" w:rsidRDefault="00A43791">
      <w:pPr>
        <w:rPr>
          <w:rFonts w:hint="eastAsia"/>
        </w:rPr>
      </w:pPr>
    </w:p>
    <w:p w14:paraId="1BD05CBE" w14:textId="77777777" w:rsidR="00A43791" w:rsidRDefault="00A43791">
      <w:pPr>
        <w:rPr>
          <w:rFonts w:hint="eastAsia"/>
        </w:rPr>
      </w:pPr>
      <w:r>
        <w:rPr>
          <w:rFonts w:hint="eastAsia"/>
        </w:rPr>
        <w:tab/>
        <w:t>“坦荡如砥”这个成语在汉语中有着独特的魅力和深刻的含义，它不仅反映了中国古代文化的智慧，也是现代人处世态度的一种理想化表达。我们来了解一下它的正确拼音：“tǎn dàng rú dǐ”。这个成语由四个部分组成，每一个字都有其特定的意义，组合在一起则构成了一个完整而富有哲理的画面。</w:t>
      </w:r>
    </w:p>
    <w:p w14:paraId="64E4AF60" w14:textId="77777777" w:rsidR="00A43791" w:rsidRDefault="00A43791">
      <w:pPr>
        <w:rPr>
          <w:rFonts w:hint="eastAsia"/>
        </w:rPr>
      </w:pPr>
    </w:p>
    <w:p w14:paraId="20A383E4" w14:textId="77777777" w:rsidR="00A43791" w:rsidRDefault="00A43791">
      <w:pPr>
        <w:rPr>
          <w:rFonts w:hint="eastAsia"/>
        </w:rPr>
      </w:pPr>
    </w:p>
    <w:p w14:paraId="076AE925" w14:textId="77777777" w:rsidR="00A43791" w:rsidRDefault="00A43791">
      <w:pPr>
        <w:rPr>
          <w:rFonts w:hint="eastAsia"/>
        </w:rPr>
      </w:pPr>
    </w:p>
    <w:p w14:paraId="40E01EAD" w14:textId="77777777" w:rsidR="00A43791" w:rsidRDefault="00A43791">
      <w:pPr>
        <w:rPr>
          <w:rFonts w:hint="eastAsia"/>
        </w:rPr>
      </w:pPr>
      <w:r>
        <w:rPr>
          <w:rFonts w:hint="eastAsia"/>
        </w:rPr>
        <w:tab/>
        <w:t>成语结构解析</w:t>
      </w:r>
    </w:p>
    <w:p w14:paraId="03511B82" w14:textId="77777777" w:rsidR="00A43791" w:rsidRDefault="00A43791">
      <w:pPr>
        <w:rPr>
          <w:rFonts w:hint="eastAsia"/>
        </w:rPr>
      </w:pPr>
    </w:p>
    <w:p w14:paraId="5D04B72B" w14:textId="77777777" w:rsidR="00A43791" w:rsidRDefault="00A43791">
      <w:pPr>
        <w:rPr>
          <w:rFonts w:hint="eastAsia"/>
        </w:rPr>
      </w:pPr>
    </w:p>
    <w:p w14:paraId="642BA63A" w14:textId="77777777" w:rsidR="00A43791" w:rsidRDefault="00A43791">
      <w:pPr>
        <w:rPr>
          <w:rFonts w:hint="eastAsia"/>
        </w:rPr>
      </w:pPr>
      <w:r>
        <w:rPr>
          <w:rFonts w:hint="eastAsia"/>
        </w:rPr>
        <w:tab/>
        <w:t>“坦”字意味着平坦、开阔，没有障碍；“荡”字在这里形容一种广阔无边的状态，可以理解为心胸宽广；“如”是一个比喻词，表示像……一样；“砥”原指磨刀石，这里用来比喻人的性格或品质坚毅不拔。综合起来，“坦荡如砥”形容一个人的心地非常光明正大，性格直率，像磨刀石那样坚硬、稳固，不易受到外界的影响而改变自己的原则和立场。</w:t>
      </w:r>
    </w:p>
    <w:p w14:paraId="615A5166" w14:textId="77777777" w:rsidR="00A43791" w:rsidRDefault="00A43791">
      <w:pPr>
        <w:rPr>
          <w:rFonts w:hint="eastAsia"/>
        </w:rPr>
      </w:pPr>
    </w:p>
    <w:p w14:paraId="2E1316E6" w14:textId="77777777" w:rsidR="00A43791" w:rsidRDefault="00A43791">
      <w:pPr>
        <w:rPr>
          <w:rFonts w:hint="eastAsia"/>
        </w:rPr>
      </w:pPr>
    </w:p>
    <w:p w14:paraId="2EAC7174" w14:textId="77777777" w:rsidR="00A43791" w:rsidRDefault="00A43791">
      <w:pPr>
        <w:rPr>
          <w:rFonts w:hint="eastAsia"/>
        </w:rPr>
      </w:pPr>
    </w:p>
    <w:p w14:paraId="321E40C2" w14:textId="77777777" w:rsidR="00A43791" w:rsidRDefault="00A43791">
      <w:pPr>
        <w:rPr>
          <w:rFonts w:hint="eastAsia"/>
        </w:rPr>
      </w:pPr>
      <w:r>
        <w:rPr>
          <w:rFonts w:hint="eastAsia"/>
        </w:rPr>
        <w:tab/>
        <w:t>历史渊源与文化背景</w:t>
      </w:r>
    </w:p>
    <w:p w14:paraId="202B3ECF" w14:textId="77777777" w:rsidR="00A43791" w:rsidRDefault="00A43791">
      <w:pPr>
        <w:rPr>
          <w:rFonts w:hint="eastAsia"/>
        </w:rPr>
      </w:pPr>
    </w:p>
    <w:p w14:paraId="6A3A2BB0" w14:textId="77777777" w:rsidR="00A43791" w:rsidRDefault="00A43791">
      <w:pPr>
        <w:rPr>
          <w:rFonts w:hint="eastAsia"/>
        </w:rPr>
      </w:pPr>
    </w:p>
    <w:p w14:paraId="30A59BC9" w14:textId="77777777" w:rsidR="00A43791" w:rsidRDefault="00A43791">
      <w:pPr>
        <w:rPr>
          <w:rFonts w:hint="eastAsia"/>
        </w:rPr>
      </w:pPr>
      <w:r>
        <w:rPr>
          <w:rFonts w:hint="eastAsia"/>
        </w:rPr>
        <w:tab/>
        <w:t>这个成语最早出自《庄子·逍遥游》中的“水之积也不厚，则其负大舟也无力；覆杯水于坳堂之上，则芥为之舟。置杯焉则胶，水浅而舟大也。”虽然原文并非直接使用“坦荡如砥”，但其中蕴含的思想——即无论处于何种环境之下，都应该保持内心的平静与坚定，与“坦荡如砥”的精神内核相契合。在中国传统文化中，这种品质被视为君子所追求的理想人格之一。</w:t>
      </w:r>
    </w:p>
    <w:p w14:paraId="7243D4CB" w14:textId="77777777" w:rsidR="00A43791" w:rsidRDefault="00A43791">
      <w:pPr>
        <w:rPr>
          <w:rFonts w:hint="eastAsia"/>
        </w:rPr>
      </w:pPr>
    </w:p>
    <w:p w14:paraId="611A8068" w14:textId="77777777" w:rsidR="00A43791" w:rsidRDefault="00A43791">
      <w:pPr>
        <w:rPr>
          <w:rFonts w:hint="eastAsia"/>
        </w:rPr>
      </w:pPr>
    </w:p>
    <w:p w14:paraId="7E12F7F8" w14:textId="77777777" w:rsidR="00A43791" w:rsidRDefault="00A43791">
      <w:pPr>
        <w:rPr>
          <w:rFonts w:hint="eastAsia"/>
        </w:rPr>
      </w:pPr>
    </w:p>
    <w:p w14:paraId="34F1C49A" w14:textId="77777777" w:rsidR="00A43791" w:rsidRDefault="00A43791">
      <w:pPr>
        <w:rPr>
          <w:rFonts w:hint="eastAsia"/>
        </w:rPr>
      </w:pPr>
      <w:r>
        <w:rPr>
          <w:rFonts w:hint="eastAsia"/>
        </w:rPr>
        <w:tab/>
        <w:t>现实应用与价值体现</w:t>
      </w:r>
    </w:p>
    <w:p w14:paraId="159428B9" w14:textId="77777777" w:rsidR="00A43791" w:rsidRDefault="00A43791">
      <w:pPr>
        <w:rPr>
          <w:rFonts w:hint="eastAsia"/>
        </w:rPr>
      </w:pPr>
    </w:p>
    <w:p w14:paraId="26407226" w14:textId="77777777" w:rsidR="00A43791" w:rsidRDefault="00A43791">
      <w:pPr>
        <w:rPr>
          <w:rFonts w:hint="eastAsia"/>
        </w:rPr>
      </w:pPr>
    </w:p>
    <w:p w14:paraId="5B3F1883" w14:textId="77777777" w:rsidR="00A43791" w:rsidRDefault="00A43791">
      <w:pPr>
        <w:rPr>
          <w:rFonts w:hint="eastAsia"/>
        </w:rPr>
      </w:pPr>
      <w:r>
        <w:rPr>
          <w:rFonts w:hint="eastAsia"/>
        </w:rPr>
        <w:tab/>
        <w:t>在现代社会，“坦荡如砥”不仅是一种个人修养的表现，更成为了评价一个人是否值得信赖的重要标准之一。在职场上，拥有这样品质的人往往能够赢得同事的尊重和支持；在生活中，坦诚相见、正直行事的人更容易获得他人的信任与友谊。因此，培养“坦荡如砥”的品格对于促进社会和谐、增强人际交往具有重要意义。</w:t>
      </w:r>
    </w:p>
    <w:p w14:paraId="68B01D2B" w14:textId="77777777" w:rsidR="00A43791" w:rsidRDefault="00A43791">
      <w:pPr>
        <w:rPr>
          <w:rFonts w:hint="eastAsia"/>
        </w:rPr>
      </w:pPr>
    </w:p>
    <w:p w14:paraId="29657F5E" w14:textId="77777777" w:rsidR="00A43791" w:rsidRDefault="00A43791">
      <w:pPr>
        <w:rPr>
          <w:rFonts w:hint="eastAsia"/>
        </w:rPr>
      </w:pPr>
    </w:p>
    <w:p w14:paraId="22231A05" w14:textId="77777777" w:rsidR="00A43791" w:rsidRDefault="00A43791">
      <w:pPr>
        <w:rPr>
          <w:rFonts w:hint="eastAsia"/>
        </w:rPr>
      </w:pPr>
    </w:p>
    <w:p w14:paraId="0B94C282" w14:textId="77777777" w:rsidR="00A43791" w:rsidRDefault="00A43791">
      <w:pPr>
        <w:rPr>
          <w:rFonts w:hint="eastAsia"/>
        </w:rPr>
      </w:pPr>
      <w:r>
        <w:rPr>
          <w:rFonts w:hint="eastAsia"/>
        </w:rPr>
        <w:tab/>
        <w:t>如何实践“坦荡如砥”</w:t>
      </w:r>
    </w:p>
    <w:p w14:paraId="667C0A02" w14:textId="77777777" w:rsidR="00A43791" w:rsidRDefault="00A43791">
      <w:pPr>
        <w:rPr>
          <w:rFonts w:hint="eastAsia"/>
        </w:rPr>
      </w:pPr>
    </w:p>
    <w:p w14:paraId="6605154F" w14:textId="77777777" w:rsidR="00A43791" w:rsidRDefault="00A43791">
      <w:pPr>
        <w:rPr>
          <w:rFonts w:hint="eastAsia"/>
        </w:rPr>
      </w:pPr>
    </w:p>
    <w:p w14:paraId="2E2C4CA3" w14:textId="77777777" w:rsidR="00A43791" w:rsidRDefault="00A43791">
      <w:pPr>
        <w:rPr>
          <w:rFonts w:hint="eastAsia"/>
        </w:rPr>
      </w:pPr>
      <w:r>
        <w:rPr>
          <w:rFonts w:hint="eastAsia"/>
        </w:rPr>
        <w:tab/>
        <w:t>要真正做到“坦荡如砥”，首先需要有清晰的价值观和坚定的信念，明白什么是对什么是错，并且勇于坚持正确的选择。在面对困难和挑战时，保持冷静和理智的态度，不因一时的得失而动摇自己的原则。学会自我反省，及时纠正自己的错误，不断追求更高的道德标准和个人成长。</w:t>
      </w:r>
    </w:p>
    <w:p w14:paraId="277D937A" w14:textId="77777777" w:rsidR="00A43791" w:rsidRDefault="00A43791">
      <w:pPr>
        <w:rPr>
          <w:rFonts w:hint="eastAsia"/>
        </w:rPr>
      </w:pPr>
    </w:p>
    <w:p w14:paraId="76DE8EF6" w14:textId="77777777" w:rsidR="00A43791" w:rsidRDefault="00A43791">
      <w:pPr>
        <w:rPr>
          <w:rFonts w:hint="eastAsia"/>
        </w:rPr>
      </w:pPr>
    </w:p>
    <w:p w14:paraId="7936F30F" w14:textId="77777777" w:rsidR="00A43791" w:rsidRDefault="00A43791">
      <w:pPr>
        <w:rPr>
          <w:rFonts w:hint="eastAsia"/>
        </w:rPr>
      </w:pPr>
    </w:p>
    <w:p w14:paraId="3B314209" w14:textId="77777777" w:rsidR="00A43791" w:rsidRDefault="00A437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886D75" w14:textId="77777777" w:rsidR="00A43791" w:rsidRDefault="00A43791">
      <w:pPr>
        <w:rPr>
          <w:rFonts w:hint="eastAsia"/>
        </w:rPr>
      </w:pPr>
    </w:p>
    <w:p w14:paraId="52B72525" w14:textId="77777777" w:rsidR="00A43791" w:rsidRDefault="00A43791">
      <w:pPr>
        <w:rPr>
          <w:rFonts w:hint="eastAsia"/>
        </w:rPr>
      </w:pPr>
    </w:p>
    <w:p w14:paraId="7256B1FE" w14:textId="77777777" w:rsidR="00A43791" w:rsidRDefault="00A43791">
      <w:pPr>
        <w:rPr>
          <w:rFonts w:hint="eastAsia"/>
        </w:rPr>
      </w:pPr>
      <w:r>
        <w:rPr>
          <w:rFonts w:hint="eastAsia"/>
        </w:rPr>
        <w:tab/>
        <w:t>“坦荡如砥”不仅是对个人品质的高度概括，更是中华民族传统美德的重要组成部分。在日常生活中践行这一理念，不仅能帮助我们建立良好的人际关系，还能促进社会风气的积极转变。希望每个人都能成为内心光明、性格坚强的人，共同营造一个更加和谐美好的社会环境。</w:t>
      </w:r>
    </w:p>
    <w:p w14:paraId="663A2988" w14:textId="77777777" w:rsidR="00A43791" w:rsidRDefault="00A43791">
      <w:pPr>
        <w:rPr>
          <w:rFonts w:hint="eastAsia"/>
        </w:rPr>
      </w:pPr>
    </w:p>
    <w:p w14:paraId="32F635BD" w14:textId="77777777" w:rsidR="00A43791" w:rsidRDefault="00A43791">
      <w:pPr>
        <w:rPr>
          <w:rFonts w:hint="eastAsia"/>
        </w:rPr>
      </w:pPr>
    </w:p>
    <w:p w14:paraId="6907D96E" w14:textId="77777777" w:rsidR="00A43791" w:rsidRDefault="00A43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94C6C" w14:textId="2A786D5A" w:rsidR="00C516A7" w:rsidRDefault="00C516A7"/>
    <w:sectPr w:rsidR="00C51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A7"/>
    <w:rsid w:val="00343B86"/>
    <w:rsid w:val="00A43791"/>
    <w:rsid w:val="00C5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3E9BB-6FA6-4FA6-885F-F33D6A39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