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84887" w14:textId="77777777" w:rsidR="000C0F20" w:rsidRDefault="000C0F20">
      <w:pPr>
        <w:rPr>
          <w:rFonts w:hint="eastAsia"/>
        </w:rPr>
      </w:pPr>
    </w:p>
    <w:p w14:paraId="1E9C6641" w14:textId="77777777" w:rsidR="000C0F20" w:rsidRDefault="000C0F20">
      <w:pPr>
        <w:rPr>
          <w:rFonts w:hint="eastAsia"/>
        </w:rPr>
      </w:pPr>
      <w:r>
        <w:rPr>
          <w:rFonts w:hint="eastAsia"/>
        </w:rPr>
        <w:tab/>
        <w:t>坦荡如砥用法概述</w:t>
      </w:r>
    </w:p>
    <w:p w14:paraId="6586EAF2" w14:textId="77777777" w:rsidR="000C0F20" w:rsidRDefault="000C0F20">
      <w:pPr>
        <w:rPr>
          <w:rFonts w:hint="eastAsia"/>
        </w:rPr>
      </w:pPr>
    </w:p>
    <w:p w14:paraId="2FD66B94" w14:textId="77777777" w:rsidR="000C0F20" w:rsidRDefault="000C0F20">
      <w:pPr>
        <w:rPr>
          <w:rFonts w:hint="eastAsia"/>
        </w:rPr>
      </w:pPr>
    </w:p>
    <w:p w14:paraId="57A3039F" w14:textId="77777777" w:rsidR="000C0F20" w:rsidRDefault="000C0F20">
      <w:pPr>
        <w:rPr>
          <w:rFonts w:hint="eastAsia"/>
        </w:rPr>
      </w:pPr>
      <w:r>
        <w:rPr>
          <w:rFonts w:hint="eastAsia"/>
        </w:rPr>
        <w:tab/>
        <w:t>“坦荡如砥”这一成语源自《庄子·外物》：“其心如砥，其行如水。”原意是指人的内心像磨刀石一样平直，行为像流水一样顺畅自然。后世多用来形容人心地光明正大，言行一致，没有丝毫的虚伪和隐瞒。在中文中，“坦荡如砥”不仅是一种对个人品德的高度评价，也是人们追求的一种理想人格状态。</w:t>
      </w:r>
    </w:p>
    <w:p w14:paraId="51ABF356" w14:textId="77777777" w:rsidR="000C0F20" w:rsidRDefault="000C0F20">
      <w:pPr>
        <w:rPr>
          <w:rFonts w:hint="eastAsia"/>
        </w:rPr>
      </w:pPr>
    </w:p>
    <w:p w14:paraId="25FA1EA1" w14:textId="77777777" w:rsidR="000C0F20" w:rsidRDefault="000C0F20">
      <w:pPr>
        <w:rPr>
          <w:rFonts w:hint="eastAsia"/>
        </w:rPr>
      </w:pPr>
    </w:p>
    <w:p w14:paraId="4D126BE2" w14:textId="77777777" w:rsidR="000C0F20" w:rsidRDefault="000C0F20">
      <w:pPr>
        <w:rPr>
          <w:rFonts w:hint="eastAsia"/>
        </w:rPr>
      </w:pPr>
    </w:p>
    <w:p w14:paraId="59B1C547" w14:textId="77777777" w:rsidR="000C0F20" w:rsidRDefault="000C0F20">
      <w:pPr>
        <w:rPr>
          <w:rFonts w:hint="eastAsia"/>
        </w:rPr>
      </w:pPr>
      <w:r>
        <w:rPr>
          <w:rFonts w:hint="eastAsia"/>
        </w:rPr>
        <w:tab/>
        <w:t>坦荡如砥的历史渊源</w:t>
      </w:r>
    </w:p>
    <w:p w14:paraId="15123098" w14:textId="77777777" w:rsidR="000C0F20" w:rsidRDefault="000C0F20">
      <w:pPr>
        <w:rPr>
          <w:rFonts w:hint="eastAsia"/>
        </w:rPr>
      </w:pPr>
    </w:p>
    <w:p w14:paraId="07EF1186" w14:textId="77777777" w:rsidR="000C0F20" w:rsidRDefault="000C0F20">
      <w:pPr>
        <w:rPr>
          <w:rFonts w:hint="eastAsia"/>
        </w:rPr>
      </w:pPr>
    </w:p>
    <w:p w14:paraId="4A7013BE" w14:textId="77777777" w:rsidR="000C0F20" w:rsidRDefault="000C0F20">
      <w:pPr>
        <w:rPr>
          <w:rFonts w:hint="eastAsia"/>
        </w:rPr>
      </w:pPr>
      <w:r>
        <w:rPr>
          <w:rFonts w:hint="eastAsia"/>
        </w:rPr>
        <w:tab/>
        <w:t>成语“坦荡如砥”的使用可以追溯到古代文人对于君子之道的追求。在中国传统文化中，君子应具备高尚的道德品质，包括诚实守信、光明磊落等。这种品质不仅体现在日常言行上，更是在面对困难和挑战时能够保持内心的平静与坚定。《庄子》中提到的“其心如砥”，正是对这种品质的形象描绘，表达了古人对于理想人格的向往和追求。</w:t>
      </w:r>
    </w:p>
    <w:p w14:paraId="7BA71F52" w14:textId="77777777" w:rsidR="000C0F20" w:rsidRDefault="000C0F20">
      <w:pPr>
        <w:rPr>
          <w:rFonts w:hint="eastAsia"/>
        </w:rPr>
      </w:pPr>
    </w:p>
    <w:p w14:paraId="4BC32FEC" w14:textId="77777777" w:rsidR="000C0F20" w:rsidRDefault="000C0F20">
      <w:pPr>
        <w:rPr>
          <w:rFonts w:hint="eastAsia"/>
        </w:rPr>
      </w:pPr>
    </w:p>
    <w:p w14:paraId="4A4DE060" w14:textId="77777777" w:rsidR="000C0F20" w:rsidRDefault="000C0F20">
      <w:pPr>
        <w:rPr>
          <w:rFonts w:hint="eastAsia"/>
        </w:rPr>
      </w:pPr>
    </w:p>
    <w:p w14:paraId="76BBB028" w14:textId="77777777" w:rsidR="000C0F20" w:rsidRDefault="000C0F20">
      <w:pPr>
        <w:rPr>
          <w:rFonts w:hint="eastAsia"/>
        </w:rPr>
      </w:pPr>
      <w:r>
        <w:rPr>
          <w:rFonts w:hint="eastAsia"/>
        </w:rPr>
        <w:tab/>
        <w:t>坦荡如砥在文学作品中的应用</w:t>
      </w:r>
    </w:p>
    <w:p w14:paraId="59983C14" w14:textId="77777777" w:rsidR="000C0F20" w:rsidRDefault="000C0F20">
      <w:pPr>
        <w:rPr>
          <w:rFonts w:hint="eastAsia"/>
        </w:rPr>
      </w:pPr>
    </w:p>
    <w:p w14:paraId="4DFDCA66" w14:textId="77777777" w:rsidR="000C0F20" w:rsidRDefault="000C0F20">
      <w:pPr>
        <w:rPr>
          <w:rFonts w:hint="eastAsia"/>
        </w:rPr>
      </w:pPr>
    </w:p>
    <w:p w14:paraId="71F2F5B2" w14:textId="77777777" w:rsidR="000C0F20" w:rsidRDefault="000C0F20">
      <w:pPr>
        <w:rPr>
          <w:rFonts w:hint="eastAsia"/>
        </w:rPr>
      </w:pPr>
      <w:r>
        <w:rPr>
          <w:rFonts w:hint="eastAsia"/>
        </w:rPr>
        <w:tab/>
        <w:t>在众多的文学作品中，“坦荡如砥”被广泛用于描述那些具有高尚情操的人物形象。例如，在古典小说《红楼梦》中，作者曹雪芹就通过林黛玉和贾宝玉之间纯洁无瑕的爱情故事，展现了人物间坦诚相见、心灵相通的美好情感。在现代文学作品中，也有不少作家借用这一成语来赞美主人公正直勇敢的性格特征，以此传递正能量给读者。</w:t>
      </w:r>
    </w:p>
    <w:p w14:paraId="7DE28E0B" w14:textId="77777777" w:rsidR="000C0F20" w:rsidRDefault="000C0F20">
      <w:pPr>
        <w:rPr>
          <w:rFonts w:hint="eastAsia"/>
        </w:rPr>
      </w:pPr>
    </w:p>
    <w:p w14:paraId="28BC5719" w14:textId="77777777" w:rsidR="000C0F20" w:rsidRDefault="000C0F20">
      <w:pPr>
        <w:rPr>
          <w:rFonts w:hint="eastAsia"/>
        </w:rPr>
      </w:pPr>
    </w:p>
    <w:p w14:paraId="57EE35E3" w14:textId="77777777" w:rsidR="000C0F20" w:rsidRDefault="000C0F20">
      <w:pPr>
        <w:rPr>
          <w:rFonts w:hint="eastAsia"/>
        </w:rPr>
      </w:pPr>
    </w:p>
    <w:p w14:paraId="6571E005" w14:textId="77777777" w:rsidR="000C0F20" w:rsidRDefault="000C0F20">
      <w:pPr>
        <w:rPr>
          <w:rFonts w:hint="eastAsia"/>
        </w:rPr>
      </w:pPr>
      <w:r>
        <w:rPr>
          <w:rFonts w:hint="eastAsia"/>
        </w:rPr>
        <w:tab/>
        <w:t>坦荡如砥在现代社会的意义</w:t>
      </w:r>
    </w:p>
    <w:p w14:paraId="4E1C621D" w14:textId="77777777" w:rsidR="000C0F20" w:rsidRDefault="000C0F20">
      <w:pPr>
        <w:rPr>
          <w:rFonts w:hint="eastAsia"/>
        </w:rPr>
      </w:pPr>
    </w:p>
    <w:p w14:paraId="6696F775" w14:textId="77777777" w:rsidR="000C0F20" w:rsidRDefault="000C0F20">
      <w:pPr>
        <w:rPr>
          <w:rFonts w:hint="eastAsia"/>
        </w:rPr>
      </w:pPr>
    </w:p>
    <w:p w14:paraId="6AC4FEA8" w14:textId="77777777" w:rsidR="000C0F20" w:rsidRDefault="000C0F20">
      <w:pPr>
        <w:rPr>
          <w:rFonts w:hint="eastAsia"/>
        </w:rPr>
      </w:pPr>
      <w:r>
        <w:rPr>
          <w:rFonts w:hint="eastAsia"/>
        </w:rPr>
        <w:tab/>
        <w:t>随着社会的发展变化，“坦荡如砥”这一成语的意义也在不断地丰富和发展。在当今社会，它不仅仅局限于个人品德层面，更成为了衡量一个组织或集体是否值得信赖的重要标准之一。一个企业如果能够做到信息公开透明、公平竞争，就能获得消费者和社会的信任；一个人如果能始终保持诚实守信的态度，也更容易赢得他人的尊重和支持。因此，“坦荡如砥”不仅是个人修养的表现，也是构建和谐社会关系的基础。</w:t>
      </w:r>
    </w:p>
    <w:p w14:paraId="659A9B95" w14:textId="77777777" w:rsidR="000C0F20" w:rsidRDefault="000C0F20">
      <w:pPr>
        <w:rPr>
          <w:rFonts w:hint="eastAsia"/>
        </w:rPr>
      </w:pPr>
    </w:p>
    <w:p w14:paraId="442E7194" w14:textId="77777777" w:rsidR="000C0F20" w:rsidRDefault="000C0F20">
      <w:pPr>
        <w:rPr>
          <w:rFonts w:hint="eastAsia"/>
        </w:rPr>
      </w:pPr>
    </w:p>
    <w:p w14:paraId="4AAE9146" w14:textId="77777777" w:rsidR="000C0F20" w:rsidRDefault="000C0F20">
      <w:pPr>
        <w:rPr>
          <w:rFonts w:hint="eastAsia"/>
        </w:rPr>
      </w:pPr>
    </w:p>
    <w:p w14:paraId="1CF4989A" w14:textId="77777777" w:rsidR="000C0F20" w:rsidRDefault="000C0F20">
      <w:pPr>
        <w:rPr>
          <w:rFonts w:hint="eastAsia"/>
        </w:rPr>
      </w:pPr>
      <w:r>
        <w:rPr>
          <w:rFonts w:hint="eastAsia"/>
        </w:rPr>
        <w:tab/>
        <w:t>如何培养坦荡如砥的品质</w:t>
      </w:r>
    </w:p>
    <w:p w14:paraId="02143F71" w14:textId="77777777" w:rsidR="000C0F20" w:rsidRDefault="000C0F20">
      <w:pPr>
        <w:rPr>
          <w:rFonts w:hint="eastAsia"/>
        </w:rPr>
      </w:pPr>
    </w:p>
    <w:p w14:paraId="6E98F1E4" w14:textId="77777777" w:rsidR="000C0F20" w:rsidRDefault="000C0F20">
      <w:pPr>
        <w:rPr>
          <w:rFonts w:hint="eastAsia"/>
        </w:rPr>
      </w:pPr>
    </w:p>
    <w:p w14:paraId="3DBA61DC" w14:textId="77777777" w:rsidR="000C0F20" w:rsidRDefault="000C0F20">
      <w:pPr>
        <w:rPr>
          <w:rFonts w:hint="eastAsia"/>
        </w:rPr>
      </w:pPr>
      <w:r>
        <w:rPr>
          <w:rFonts w:hint="eastAsia"/>
        </w:rPr>
        <w:tab/>
        <w:t>要成为一个“坦荡如砥”的人，并非一朝一夕之功。需要从自我反思做起，勇于面对自己的缺点并努力改正；要学会倾听他人的意见和建议，不断学习和进步；还要坚持原则，即使在面临诱惑或压力时也不轻易妥协。只有这样，才能真正达到“其心如砥，其行如水”的境界，成为受人尊敬的人。</w:t>
      </w:r>
    </w:p>
    <w:p w14:paraId="35865A82" w14:textId="77777777" w:rsidR="000C0F20" w:rsidRDefault="000C0F20">
      <w:pPr>
        <w:rPr>
          <w:rFonts w:hint="eastAsia"/>
        </w:rPr>
      </w:pPr>
    </w:p>
    <w:p w14:paraId="1CF0E4A8" w14:textId="77777777" w:rsidR="000C0F20" w:rsidRDefault="000C0F20">
      <w:pPr>
        <w:rPr>
          <w:rFonts w:hint="eastAsia"/>
        </w:rPr>
      </w:pPr>
    </w:p>
    <w:p w14:paraId="45182B35" w14:textId="77777777" w:rsidR="000C0F20" w:rsidRDefault="000C0F20">
      <w:pPr>
        <w:rPr>
          <w:rFonts w:hint="eastAsia"/>
        </w:rPr>
      </w:pPr>
    </w:p>
    <w:p w14:paraId="35FA1B10" w14:textId="77777777" w:rsidR="000C0F20" w:rsidRDefault="000C0F2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D02093D" w14:textId="77777777" w:rsidR="000C0F20" w:rsidRDefault="000C0F20">
      <w:pPr>
        <w:rPr>
          <w:rFonts w:hint="eastAsia"/>
        </w:rPr>
      </w:pPr>
    </w:p>
    <w:p w14:paraId="75E4D2AF" w14:textId="77777777" w:rsidR="000C0F20" w:rsidRDefault="000C0F20">
      <w:pPr>
        <w:rPr>
          <w:rFonts w:hint="eastAsia"/>
        </w:rPr>
      </w:pPr>
    </w:p>
    <w:p w14:paraId="7700CD24" w14:textId="77777777" w:rsidR="000C0F20" w:rsidRDefault="000C0F20">
      <w:pPr>
        <w:rPr>
          <w:rFonts w:hint="eastAsia"/>
        </w:rPr>
      </w:pPr>
      <w:r>
        <w:rPr>
          <w:rFonts w:hint="eastAsia"/>
        </w:rPr>
        <w:tab/>
        <w:t>“坦荡如砥”不仅是一个美好的词汇，更是一种值得我们每个人去追求的生活态度。在这个充满复杂和不确定性的时代背景下，保持一颗坦诚的心，做真实的自己，将有助于我们在人生的道路上走得更加稳健和长远。</w:t>
      </w:r>
    </w:p>
    <w:p w14:paraId="26F1D424" w14:textId="77777777" w:rsidR="000C0F20" w:rsidRDefault="000C0F20">
      <w:pPr>
        <w:rPr>
          <w:rFonts w:hint="eastAsia"/>
        </w:rPr>
      </w:pPr>
    </w:p>
    <w:p w14:paraId="6E990C5A" w14:textId="77777777" w:rsidR="000C0F20" w:rsidRDefault="000C0F20">
      <w:pPr>
        <w:rPr>
          <w:rFonts w:hint="eastAsia"/>
        </w:rPr>
      </w:pPr>
    </w:p>
    <w:p w14:paraId="28A493AB" w14:textId="77777777" w:rsidR="000C0F20" w:rsidRDefault="000C0F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C210E" w14:textId="007BCE43" w:rsidR="00CF26E4" w:rsidRDefault="00CF26E4"/>
    <w:sectPr w:rsidR="00CF2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E4"/>
    <w:rsid w:val="000C0F20"/>
    <w:rsid w:val="00343B86"/>
    <w:rsid w:val="00C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058503-F8C2-43FC-88FB-7883071F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26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6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6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6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6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6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6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6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6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2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6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6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26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6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6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6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6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2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6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26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26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6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6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26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