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6DC4" w14:textId="77777777" w:rsidR="00494F4C" w:rsidRDefault="00494F4C">
      <w:pPr>
        <w:rPr>
          <w:rFonts w:hint="eastAsia"/>
        </w:rPr>
      </w:pPr>
      <w:r>
        <w:rPr>
          <w:rFonts w:hint="eastAsia"/>
        </w:rPr>
        <w:t>卒相与欢,为刎颈之交的意思的拼音</w:t>
      </w:r>
    </w:p>
    <w:p w14:paraId="560D4221" w14:textId="77777777" w:rsidR="00494F4C" w:rsidRDefault="00494F4C">
      <w:pPr>
        <w:rPr>
          <w:rFonts w:hint="eastAsia"/>
        </w:rPr>
      </w:pPr>
      <w:r>
        <w:rPr>
          <w:rFonts w:hint="eastAsia"/>
        </w:rPr>
        <w:t>Zú xiāng yǔ huān, wéi wěn jǐng zhī jiāo de yì sī de pīn yīn。</w:t>
      </w:r>
    </w:p>
    <w:p w14:paraId="2CA061ED" w14:textId="77777777" w:rsidR="00494F4C" w:rsidRDefault="00494F4C">
      <w:pPr>
        <w:rPr>
          <w:rFonts w:hint="eastAsia"/>
        </w:rPr>
      </w:pPr>
    </w:p>
    <w:p w14:paraId="76DDE01A" w14:textId="77777777" w:rsidR="00494F4C" w:rsidRDefault="00494F4C">
      <w:pPr>
        <w:rPr>
          <w:rFonts w:hint="eastAsia"/>
        </w:rPr>
      </w:pPr>
      <w:r>
        <w:rPr>
          <w:rFonts w:hint="eastAsia"/>
        </w:rPr>
        <w:t>引言</w:t>
      </w:r>
    </w:p>
    <w:p w14:paraId="346E87F8" w14:textId="77777777" w:rsidR="00494F4C" w:rsidRDefault="00494F4C">
      <w:pPr>
        <w:rPr>
          <w:rFonts w:hint="eastAsia"/>
        </w:rPr>
      </w:pPr>
      <w:r>
        <w:rPr>
          <w:rFonts w:hint="eastAsia"/>
        </w:rPr>
        <w:t>“卒相与欢，为刎颈之交”这句话出自《史记·廉颇蔺相如列传》，讲述了战国时期赵国两位重要人物——廉颇和蔺相如之间的故事。此句中，“卒”指最终、最后；“相与”表示彼此之间；“欢”意为和好、欢乐；“刎颈之交”则是形容两人情谊深厚到可以同生共死的地步。接下来将详细解释这句话的含义及其在历史上的背景。</w:t>
      </w:r>
    </w:p>
    <w:p w14:paraId="61F3CA07" w14:textId="77777777" w:rsidR="00494F4C" w:rsidRDefault="00494F4C">
      <w:pPr>
        <w:rPr>
          <w:rFonts w:hint="eastAsia"/>
        </w:rPr>
      </w:pPr>
    </w:p>
    <w:p w14:paraId="1A98409C" w14:textId="77777777" w:rsidR="00494F4C" w:rsidRDefault="00494F4C">
      <w:pPr>
        <w:rPr>
          <w:rFonts w:hint="eastAsia"/>
        </w:rPr>
      </w:pPr>
      <w:r>
        <w:rPr>
          <w:rFonts w:hint="eastAsia"/>
        </w:rPr>
        <w:t>历史背景</w:t>
      </w:r>
    </w:p>
    <w:p w14:paraId="3AC1326E" w14:textId="77777777" w:rsidR="00494F4C" w:rsidRDefault="00494F4C">
      <w:pPr>
        <w:rPr>
          <w:rFonts w:hint="eastAsia"/>
        </w:rPr>
      </w:pPr>
      <w:r>
        <w:rPr>
          <w:rFonts w:hint="eastAsia"/>
        </w:rPr>
        <w:t>战国时期的赵国面临着来自秦国的强大威胁。在这个背景下，廉颇作为赵国的一名优秀将领，而蔺相如则以其过人的智谋闻名。起初，由于蔺相如通过外交手段保全了赵国的利益，并因此获得了高位，这引起了廉颇的不满。然而，经过一系列事件后，廉颇意识到了自己的错误，主动向蔺相如请罪，二人最终达成了和解并成为了至交好友。</w:t>
      </w:r>
    </w:p>
    <w:p w14:paraId="5F0C042A" w14:textId="77777777" w:rsidR="00494F4C" w:rsidRDefault="00494F4C">
      <w:pPr>
        <w:rPr>
          <w:rFonts w:hint="eastAsia"/>
        </w:rPr>
      </w:pPr>
    </w:p>
    <w:p w14:paraId="44871E83" w14:textId="77777777" w:rsidR="00494F4C" w:rsidRDefault="00494F4C">
      <w:pPr>
        <w:rPr>
          <w:rFonts w:hint="eastAsia"/>
        </w:rPr>
      </w:pPr>
      <w:r>
        <w:rPr>
          <w:rFonts w:hint="eastAsia"/>
        </w:rPr>
        <w:t>卒相与欢的意义</w:t>
      </w:r>
    </w:p>
    <w:p w14:paraId="4F4E4B8D" w14:textId="77777777" w:rsidR="00494F4C" w:rsidRDefault="00494F4C">
      <w:pPr>
        <w:rPr>
          <w:rFonts w:hint="eastAsia"/>
        </w:rPr>
      </w:pPr>
      <w:r>
        <w:rPr>
          <w:rFonts w:hint="eastAsia"/>
        </w:rPr>
        <w:t>“卒相与欢”强调的是廉颇与蔺相如之间关系的转变过程，从最初的不理解甚至对立，到最后的相互理解和支持。这种转变不仅是个人之间友谊的建立，更是对团队合作、国家利益高于个人恩怨的重要体现。它展示了如何克服个人之间的矛盾，为了更大的目标团结一致。</w:t>
      </w:r>
    </w:p>
    <w:p w14:paraId="0BD70314" w14:textId="77777777" w:rsidR="00494F4C" w:rsidRDefault="00494F4C">
      <w:pPr>
        <w:rPr>
          <w:rFonts w:hint="eastAsia"/>
        </w:rPr>
      </w:pPr>
    </w:p>
    <w:p w14:paraId="0ACCEA23" w14:textId="77777777" w:rsidR="00494F4C" w:rsidRDefault="00494F4C">
      <w:pPr>
        <w:rPr>
          <w:rFonts w:hint="eastAsia"/>
        </w:rPr>
      </w:pPr>
      <w:r>
        <w:rPr>
          <w:rFonts w:hint="eastAsia"/>
        </w:rPr>
        <w:t>刎颈之交的深刻含义</w:t>
      </w:r>
    </w:p>
    <w:p w14:paraId="764A1507" w14:textId="77777777" w:rsidR="00494F4C" w:rsidRDefault="00494F4C">
      <w:pPr>
        <w:rPr>
          <w:rFonts w:hint="eastAsia"/>
        </w:rPr>
      </w:pPr>
      <w:r>
        <w:rPr>
          <w:rFonts w:hint="eastAsia"/>
        </w:rPr>
        <w:t>“刎颈之交”源自古代一种极端的表达忠诚与友谊的方式，意味着愿意为对方牺牲生命。这个成语用来描述廉颇和蔺相如之间深厚的情谊，体现了他们之间信任和支持的程度。即使面对巨大的困难或危险，他们都愿意站在一起，共同应对挑战。</w:t>
      </w:r>
    </w:p>
    <w:p w14:paraId="3FEB5ED3" w14:textId="77777777" w:rsidR="00494F4C" w:rsidRDefault="00494F4C">
      <w:pPr>
        <w:rPr>
          <w:rFonts w:hint="eastAsia"/>
        </w:rPr>
      </w:pPr>
    </w:p>
    <w:p w14:paraId="2C5821C8" w14:textId="77777777" w:rsidR="00494F4C" w:rsidRDefault="00494F4C">
      <w:pPr>
        <w:rPr>
          <w:rFonts w:hint="eastAsia"/>
        </w:rPr>
      </w:pPr>
      <w:r>
        <w:rPr>
          <w:rFonts w:hint="eastAsia"/>
        </w:rPr>
        <w:t>最后的总结</w:t>
      </w:r>
    </w:p>
    <w:p w14:paraId="79C55A17" w14:textId="77777777" w:rsidR="00494F4C" w:rsidRDefault="00494F4C">
      <w:pPr>
        <w:rPr>
          <w:rFonts w:hint="eastAsia"/>
        </w:rPr>
      </w:pPr>
      <w:r>
        <w:rPr>
          <w:rFonts w:hint="eastAsia"/>
        </w:rPr>
        <w:t>“卒相与欢，为刎颈之交”的故事不仅是一段佳话，也给我们提供了宝贵的历史教训。它教导我们，在面对分歧时，应该寻求理解和沟通的道路，而不是加深矛盾。同时，它也强调了真正的友谊是建立在相互尊重和共同价值观基础上的。这段历史提醒着我们，无论时代如何变迁，诚信和友情的价值永远不会过时。</w:t>
      </w:r>
    </w:p>
    <w:p w14:paraId="52AD3EE4" w14:textId="77777777" w:rsidR="00494F4C" w:rsidRDefault="00494F4C">
      <w:pPr>
        <w:rPr>
          <w:rFonts w:hint="eastAsia"/>
        </w:rPr>
      </w:pPr>
    </w:p>
    <w:p w14:paraId="08E67090" w14:textId="77777777" w:rsidR="00494F4C" w:rsidRDefault="00494F4C">
      <w:pPr>
        <w:rPr>
          <w:rFonts w:hint="eastAsia"/>
        </w:rPr>
      </w:pPr>
    </w:p>
    <w:p w14:paraId="3C845E02" w14:textId="77777777" w:rsidR="00494F4C" w:rsidRDefault="0049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B5F09" w14:textId="0B790368" w:rsidR="006D6703" w:rsidRDefault="006D6703"/>
    <w:sectPr w:rsidR="006D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3"/>
    <w:rsid w:val="00343B86"/>
    <w:rsid w:val="00494F4C"/>
    <w:rsid w:val="006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9306-74A2-4C54-A279-E072DA5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