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09FC" w14:textId="77777777" w:rsidR="006C038D" w:rsidRDefault="006C038D">
      <w:pPr>
        <w:rPr>
          <w:rFonts w:hint="eastAsia"/>
        </w:rPr>
      </w:pPr>
      <w:r>
        <w:rPr>
          <w:rFonts w:hint="eastAsia"/>
        </w:rPr>
        <w:t>做梦的拼音怎么拼写</w:t>
      </w:r>
    </w:p>
    <w:p w14:paraId="3530C6B3" w14:textId="77777777" w:rsidR="006C038D" w:rsidRDefault="006C038D">
      <w:pPr>
        <w:rPr>
          <w:rFonts w:hint="eastAsia"/>
        </w:rPr>
      </w:pPr>
      <w:r>
        <w:rPr>
          <w:rFonts w:hint="eastAsia"/>
        </w:rPr>
        <w:t>在汉语中，“做梦”的拼音是“zuò mèng”。这两个字分别代表了不同的含义：“做”表示进行某种活动或行为，而“梦”则指的是人在睡眠状态下所经历的一系列想象和感知。当它们组合在一起时，描述的就是人们在睡觉时脑海中产生的那些不由自主的、常常充满奇幻色彩的情景。</w:t>
      </w:r>
    </w:p>
    <w:p w14:paraId="57DEB341" w14:textId="77777777" w:rsidR="006C038D" w:rsidRDefault="006C038D">
      <w:pPr>
        <w:rPr>
          <w:rFonts w:hint="eastAsia"/>
        </w:rPr>
      </w:pPr>
    </w:p>
    <w:p w14:paraId="457EAE9E" w14:textId="77777777" w:rsidR="006C038D" w:rsidRDefault="006C038D">
      <w:pPr>
        <w:rPr>
          <w:rFonts w:hint="eastAsia"/>
        </w:rPr>
      </w:pPr>
      <w:r>
        <w:rPr>
          <w:rFonts w:hint="eastAsia"/>
        </w:rPr>
        <w:t>“做梦”的语义解析</w:t>
      </w:r>
    </w:p>
    <w:p w14:paraId="11AE54A6" w14:textId="77777777" w:rsidR="006C038D" w:rsidRDefault="006C038D">
      <w:pPr>
        <w:rPr>
          <w:rFonts w:hint="eastAsia"/>
        </w:rPr>
      </w:pPr>
      <w:r>
        <w:rPr>
          <w:rFonts w:hint="eastAsia"/>
        </w:rPr>
        <w:t>从语义学的角度来看，“做梦”这个词不仅仅局限于夜晚闭眼后的无意识体验。它还可以用来形容一个人对未来有着不切实际的想法或者抱负，比如我们常说某人“白天做梦”，就是指其想法过于理想化，缺乏现实基础。在文学作品中，“做梦”往往被赋予更深层次的意义，成为作家表达人物内心世界和情感波动的重要手段。</w:t>
      </w:r>
    </w:p>
    <w:p w14:paraId="4EEE7529" w14:textId="77777777" w:rsidR="006C038D" w:rsidRDefault="006C038D">
      <w:pPr>
        <w:rPr>
          <w:rFonts w:hint="eastAsia"/>
        </w:rPr>
      </w:pPr>
    </w:p>
    <w:p w14:paraId="16971BDB" w14:textId="77777777" w:rsidR="006C038D" w:rsidRDefault="006C038D">
      <w:pPr>
        <w:rPr>
          <w:rFonts w:hint="eastAsia"/>
        </w:rPr>
      </w:pPr>
      <w:r>
        <w:rPr>
          <w:rFonts w:hint="eastAsia"/>
        </w:rPr>
        <w:t>关于“做梦”的文化背景</w:t>
      </w:r>
    </w:p>
    <w:p w14:paraId="2DD18478" w14:textId="77777777" w:rsidR="006C038D" w:rsidRDefault="006C038D">
      <w:pPr>
        <w:rPr>
          <w:rFonts w:hint="eastAsia"/>
        </w:rPr>
      </w:pPr>
      <w:r>
        <w:rPr>
          <w:rFonts w:hint="eastAsia"/>
        </w:rPr>
        <w:t>在中国传统文化里，梦被视为连接人间与超自然界的桥梁。古代文献如《周公解梦》就详细记录了许多梦境及其可能预示的吉凶祸福。直到今天，尽管科学已经能够解释很多关于梦的现象，但人们对梦的好奇心从未减少。民间仍然流传着各种关于梦的传说和迷信，认为通过解读梦可以窥探命运的秘密。</w:t>
      </w:r>
    </w:p>
    <w:p w14:paraId="28CA4834" w14:textId="77777777" w:rsidR="006C038D" w:rsidRDefault="006C038D">
      <w:pPr>
        <w:rPr>
          <w:rFonts w:hint="eastAsia"/>
        </w:rPr>
      </w:pPr>
    </w:p>
    <w:p w14:paraId="135D88C3" w14:textId="77777777" w:rsidR="006C038D" w:rsidRDefault="006C038D">
      <w:pPr>
        <w:rPr>
          <w:rFonts w:hint="eastAsia"/>
        </w:rPr>
      </w:pPr>
      <w:r>
        <w:rPr>
          <w:rFonts w:hint="eastAsia"/>
        </w:rPr>
        <w:t>现代心理学对“做梦”的理解</w:t>
      </w:r>
    </w:p>
    <w:p w14:paraId="1187559A" w14:textId="77777777" w:rsidR="006C038D" w:rsidRDefault="006C038D">
      <w:pPr>
        <w:rPr>
          <w:rFonts w:hint="eastAsia"/>
        </w:rPr>
      </w:pPr>
      <w:r>
        <w:rPr>
          <w:rFonts w:hint="eastAsia"/>
        </w:rPr>
        <w:t>进入现代社会后，心理学家们开始用更加理性和科学的方法研究“做梦”。弗洛伊德提出的潜意识理论指出，梦是潜意识愿望的表现形式；而荣格则强调集体无意识的作用，认为梦可以帮助个体实现心理上的整合和发展。随着脑科学研究的进步，科学家们发现做梦与大脑中的特定区域活动有关，例如快速眼动期（REM）睡眠阶段正是大多数生动梦境发生的时期。</w:t>
      </w:r>
    </w:p>
    <w:p w14:paraId="60F92E43" w14:textId="77777777" w:rsidR="006C038D" w:rsidRDefault="006C038D">
      <w:pPr>
        <w:rPr>
          <w:rFonts w:hint="eastAsia"/>
        </w:rPr>
      </w:pPr>
    </w:p>
    <w:p w14:paraId="49C86F7B" w14:textId="77777777" w:rsidR="006C038D" w:rsidRDefault="006C038D">
      <w:pPr>
        <w:rPr>
          <w:rFonts w:hint="eastAsia"/>
        </w:rPr>
      </w:pPr>
      <w:r>
        <w:rPr>
          <w:rFonts w:hint="eastAsia"/>
        </w:rPr>
        <w:t>如何正确书写“做梦”的拼音</w:t>
      </w:r>
    </w:p>
    <w:p w14:paraId="4D7CDA9C" w14:textId="77777777" w:rsidR="006C038D" w:rsidRDefault="006C038D">
      <w:pPr>
        <w:rPr>
          <w:rFonts w:hint="eastAsia"/>
        </w:rPr>
      </w:pPr>
      <w:r>
        <w:rPr>
          <w:rFonts w:hint="eastAsia"/>
        </w:rPr>
        <w:t>对于学习汉语的人来说，掌握正确的拼音书写规则非常重要。“做梦”的拼音“zuò mèng”遵循了汉语拼音的基本原则：声母z-开头，后面跟着韵母uò构成第一个音节；第二个音节由声母m-和韵母èng组成。值得注意的是，每个音节都有自己的声调标记，这决定了发音时的高低起伏变化。在实际应用中，确保每个字母都清晰准确地写出，并且按照正确的声调来读出整个词语，才能保证交流的有效性。</w:t>
      </w:r>
    </w:p>
    <w:p w14:paraId="03A7BAB4" w14:textId="77777777" w:rsidR="006C038D" w:rsidRDefault="006C038D">
      <w:pPr>
        <w:rPr>
          <w:rFonts w:hint="eastAsia"/>
        </w:rPr>
      </w:pPr>
    </w:p>
    <w:p w14:paraId="549B8266" w14:textId="77777777" w:rsidR="006C038D" w:rsidRDefault="006C038D">
      <w:pPr>
        <w:rPr>
          <w:rFonts w:hint="eastAsia"/>
        </w:rPr>
      </w:pPr>
      <w:r>
        <w:rPr>
          <w:rFonts w:hint="eastAsia"/>
        </w:rPr>
        <w:t>最后的总结</w:t>
      </w:r>
    </w:p>
    <w:p w14:paraId="5CBD2C68" w14:textId="77777777" w:rsidR="006C038D" w:rsidRDefault="006C038D">
      <w:pPr>
        <w:rPr>
          <w:rFonts w:hint="eastAsia"/>
        </w:rPr>
      </w:pPr>
      <w:r>
        <w:rPr>
          <w:rFonts w:hint="eastAsia"/>
        </w:rPr>
        <w:t>“做梦”的拼音为“zuò mèng”，这一简单的词汇背后蕴含着丰富的文化和科学内涵。无论是作为日常生活中的一种自然现象，还是作为一种艺术创作灵感的源泉，“做梦”都持续吸引着人们的关注。同时，正确地理解和使用“做梦”的拼音也有助于提升语言沟通的质量。希望以上介绍能帮助大家更好地认识这个有趣的汉语词汇。</w:t>
      </w:r>
    </w:p>
    <w:p w14:paraId="7AABC7CB" w14:textId="77777777" w:rsidR="006C038D" w:rsidRDefault="006C038D">
      <w:pPr>
        <w:rPr>
          <w:rFonts w:hint="eastAsia"/>
        </w:rPr>
      </w:pPr>
    </w:p>
    <w:p w14:paraId="06616883" w14:textId="77777777" w:rsidR="006C038D" w:rsidRDefault="006C03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00C1E" w14:textId="2B1CAE8F" w:rsidR="00F75E6D" w:rsidRDefault="00F75E6D"/>
    <w:sectPr w:rsidR="00F75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6D"/>
    <w:rsid w:val="00343B86"/>
    <w:rsid w:val="006C038D"/>
    <w:rsid w:val="00F7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08FBE-9ACD-4422-903C-887E9D62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E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E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E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E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E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E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E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E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E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E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E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5E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E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E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E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E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E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E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E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E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E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E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5E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