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21A1" w14:textId="77777777" w:rsidR="00073479" w:rsidRDefault="00073479">
      <w:pPr>
        <w:rPr>
          <w:rFonts w:hint="eastAsia"/>
        </w:rPr>
      </w:pPr>
      <w:r>
        <w:rPr>
          <w:rFonts w:hint="eastAsia"/>
        </w:rPr>
        <w:t>《Qián Xǔ's Jiangxing Wuti Yibai Shou 的拼音》：唐代诗人钱珝的水路诗集</w:t>
      </w:r>
    </w:p>
    <w:p w14:paraId="215282CE" w14:textId="77777777" w:rsidR="00073479" w:rsidRDefault="00073479">
      <w:pPr>
        <w:rPr>
          <w:rFonts w:hint="eastAsia"/>
        </w:rPr>
      </w:pPr>
      <w:r>
        <w:rPr>
          <w:rFonts w:hint="eastAsia"/>
        </w:rPr>
        <w:t>在中华文学的长河中，唐诗无疑是一座巍峨的高峰。而在众多璀璨如星的诗人之中，钱珝以其独特的视角和细腻的笔触描绘了江行途中的一百个瞬间，这便是著名的《江行无题一百首》。将这首诗集的名字转化为拼音，即为“Qián Xǔ's Jiangxing Wuti Yibai Shou”，它不仅是一串音符，更是一把开启唐代水路风情画卷的钥匙。</w:t>
      </w:r>
    </w:p>
    <w:p w14:paraId="07AAB914" w14:textId="77777777" w:rsidR="00073479" w:rsidRDefault="00073479">
      <w:pPr>
        <w:rPr>
          <w:rFonts w:hint="eastAsia"/>
        </w:rPr>
      </w:pPr>
    </w:p>
    <w:p w14:paraId="596DC6C4" w14:textId="77777777" w:rsidR="00073479" w:rsidRDefault="00073479">
      <w:pPr>
        <w:rPr>
          <w:rFonts w:hint="eastAsia"/>
        </w:rPr>
      </w:pPr>
      <w:r>
        <w:rPr>
          <w:rFonts w:hint="eastAsia"/>
        </w:rPr>
        <w:t>诗意盎然的水路旅程</w:t>
      </w:r>
    </w:p>
    <w:p w14:paraId="5BC9E61B" w14:textId="77777777" w:rsidR="00073479" w:rsidRDefault="00073479">
      <w:pPr>
        <w:rPr>
          <w:rFonts w:hint="eastAsia"/>
        </w:rPr>
      </w:pPr>
      <w:r>
        <w:rPr>
          <w:rFonts w:hint="eastAsia"/>
        </w:rPr>
        <w:t>当我们轻声诵读“Qián Xǔ's Jiangxing Wuti Yibai Shou”时，仿佛能听见潺潺流水与船桨击水的声音。钱珝通过这一系列短小精悍的诗歌，记录了他在长江流域游历期间所见所闻、所思所感。每一首都犹如一幅速写画，捕捉到了瞬息万变的自然景色以及旅人心中的点滴情感。从晨曦初露到夕阳西下，从春花秋月到冬雪夏云，诗人用最朴素却也最动人的语言，勾勒出了那个时代江南地区的美丽风光和社会风貌。</w:t>
      </w:r>
    </w:p>
    <w:p w14:paraId="2FB0F56A" w14:textId="77777777" w:rsidR="00073479" w:rsidRDefault="00073479">
      <w:pPr>
        <w:rPr>
          <w:rFonts w:hint="eastAsia"/>
        </w:rPr>
      </w:pPr>
    </w:p>
    <w:p w14:paraId="1719357A" w14:textId="77777777" w:rsidR="00073479" w:rsidRDefault="00073479">
      <w:pPr>
        <w:rPr>
          <w:rFonts w:hint="eastAsia"/>
        </w:rPr>
      </w:pPr>
      <w:r>
        <w:rPr>
          <w:rFonts w:hint="eastAsia"/>
        </w:rPr>
        <w:t>文化价值与历史意义</w:t>
      </w:r>
    </w:p>
    <w:p w14:paraId="35C3754D" w14:textId="77777777" w:rsidR="00073479" w:rsidRDefault="00073479">
      <w:pPr>
        <w:rPr>
          <w:rFonts w:hint="eastAsia"/>
        </w:rPr>
      </w:pPr>
      <w:r>
        <w:rPr>
          <w:rFonts w:hint="eastAsia"/>
        </w:rPr>
        <w:t>以拼音形式呈现的《江行无题一百首》不仅是对原作的一种现代诠释，也是连接古今中外读者的重要桥梁。“Qián Xǔ's Jiangxing Wuti Yibai Shou”的每一个字都承载着深厚的文化底蕴，它让我们了解到古代文人如何借助自然景物表达个人情怀，并且展示了当时社会背景下人们的日常生活状态。这些诗歌还反映了唐朝时期中国南方地区经济发展水平及文化交流情况，对于研究中国古代史具有不可替代的价值。</w:t>
      </w:r>
    </w:p>
    <w:p w14:paraId="612A2A61" w14:textId="77777777" w:rsidR="00073479" w:rsidRDefault="00073479">
      <w:pPr>
        <w:rPr>
          <w:rFonts w:hint="eastAsia"/>
        </w:rPr>
      </w:pPr>
    </w:p>
    <w:p w14:paraId="4783CE69" w14:textId="77777777" w:rsidR="00073479" w:rsidRDefault="00073479">
      <w:pPr>
        <w:rPr>
          <w:rFonts w:hint="eastAsia"/>
        </w:rPr>
      </w:pPr>
      <w:r>
        <w:rPr>
          <w:rFonts w:hint="eastAsia"/>
        </w:rPr>
        <w:t>跨越时空的艺术魅力</w:t>
      </w:r>
    </w:p>
    <w:p w14:paraId="72CD28BE" w14:textId="77777777" w:rsidR="00073479" w:rsidRDefault="00073479">
      <w:pPr>
        <w:rPr>
          <w:rFonts w:hint="eastAsia"/>
        </w:rPr>
      </w:pPr>
      <w:r>
        <w:rPr>
          <w:rFonts w:hint="eastAsia"/>
        </w:rPr>
        <w:t>即使经过千年岁月，“Qián Xǔ's Jiangxing Wuti Yibai Shou”依然散发着迷人的艺术光辉。无论是汉语母语者还是学习中文的外国友人，在朗读或书写这个标题时都会被其优美和谐的发音所吸引。而当人们深入探究整部作品背后的故事与思想时，则会被诗人那颗敏感而又宽广的心灵所打动。钱珝以其卓越的艺术才华，为我们留下了一份珍贵的精神遗产，使后世之人能够从中汲取灵感，感受那份永恒不变的人文关怀。</w:t>
      </w:r>
    </w:p>
    <w:p w14:paraId="100CBE9A" w14:textId="77777777" w:rsidR="00073479" w:rsidRDefault="00073479">
      <w:pPr>
        <w:rPr>
          <w:rFonts w:hint="eastAsia"/>
        </w:rPr>
      </w:pPr>
    </w:p>
    <w:p w14:paraId="09696B5E" w14:textId="77777777" w:rsidR="00073479" w:rsidRDefault="00073479">
      <w:pPr>
        <w:rPr>
          <w:rFonts w:hint="eastAsia"/>
        </w:rPr>
      </w:pPr>
      <w:r>
        <w:rPr>
          <w:rFonts w:hint="eastAsia"/>
        </w:rPr>
        <w:t>最后的总结：传承与发展</w:t>
      </w:r>
    </w:p>
    <w:p w14:paraId="7D4B5355" w14:textId="77777777" w:rsidR="00073479" w:rsidRDefault="00073479">
      <w:pPr>
        <w:rPr>
          <w:rFonts w:hint="eastAsia"/>
        </w:rPr>
      </w:pPr>
      <w:r>
        <w:rPr>
          <w:rFonts w:hint="eastAsia"/>
        </w:rPr>
        <w:t>“Qián Xǔ's Jiangxing Wuti Yibai Shou”不仅仅是一个书名的拼音化表达，它是中华文化宝库中一颗璀璨明珠。我们应当珍视这份文化遗产，并努力将其推广给更多的人群。同时也要鼓励当代创作者们借鉴古人智慧，在新时代背景下创造出更多优秀的作品来丰富和发展我们的民族文化。</w:t>
      </w:r>
    </w:p>
    <w:p w14:paraId="2F08299F" w14:textId="77777777" w:rsidR="00073479" w:rsidRDefault="00073479">
      <w:pPr>
        <w:rPr>
          <w:rFonts w:hint="eastAsia"/>
        </w:rPr>
      </w:pPr>
    </w:p>
    <w:p w14:paraId="5065E6A3" w14:textId="77777777" w:rsidR="00073479" w:rsidRDefault="00073479">
      <w:pPr>
        <w:rPr>
          <w:rFonts w:hint="eastAsia"/>
        </w:rPr>
      </w:pPr>
      <w:r>
        <w:rPr>
          <w:rFonts w:hint="eastAsia"/>
        </w:rPr>
        <w:t>本文是由每日作文网(2345lzwz.com)为大家创作</w:t>
      </w:r>
    </w:p>
    <w:p w14:paraId="6AFB841E" w14:textId="71792AA5" w:rsidR="00BE14E6" w:rsidRDefault="00BE14E6"/>
    <w:sectPr w:rsidR="00BE1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E6"/>
    <w:rsid w:val="00073479"/>
    <w:rsid w:val="002D0BB4"/>
    <w:rsid w:val="00BE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335C1-694E-4394-ABFB-EC762DCC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4E6"/>
    <w:rPr>
      <w:rFonts w:cstheme="majorBidi"/>
      <w:color w:val="2F5496" w:themeColor="accent1" w:themeShade="BF"/>
      <w:sz w:val="28"/>
      <w:szCs w:val="28"/>
    </w:rPr>
  </w:style>
  <w:style w:type="character" w:customStyle="1" w:styleId="50">
    <w:name w:val="标题 5 字符"/>
    <w:basedOn w:val="a0"/>
    <w:link w:val="5"/>
    <w:uiPriority w:val="9"/>
    <w:semiHidden/>
    <w:rsid w:val="00BE14E6"/>
    <w:rPr>
      <w:rFonts w:cstheme="majorBidi"/>
      <w:color w:val="2F5496" w:themeColor="accent1" w:themeShade="BF"/>
      <w:sz w:val="24"/>
    </w:rPr>
  </w:style>
  <w:style w:type="character" w:customStyle="1" w:styleId="60">
    <w:name w:val="标题 6 字符"/>
    <w:basedOn w:val="a0"/>
    <w:link w:val="6"/>
    <w:uiPriority w:val="9"/>
    <w:semiHidden/>
    <w:rsid w:val="00BE14E6"/>
    <w:rPr>
      <w:rFonts w:cstheme="majorBidi"/>
      <w:b/>
      <w:bCs/>
      <w:color w:val="2F5496" w:themeColor="accent1" w:themeShade="BF"/>
    </w:rPr>
  </w:style>
  <w:style w:type="character" w:customStyle="1" w:styleId="70">
    <w:name w:val="标题 7 字符"/>
    <w:basedOn w:val="a0"/>
    <w:link w:val="7"/>
    <w:uiPriority w:val="9"/>
    <w:semiHidden/>
    <w:rsid w:val="00BE14E6"/>
    <w:rPr>
      <w:rFonts w:cstheme="majorBidi"/>
      <w:b/>
      <w:bCs/>
      <w:color w:val="595959" w:themeColor="text1" w:themeTint="A6"/>
    </w:rPr>
  </w:style>
  <w:style w:type="character" w:customStyle="1" w:styleId="80">
    <w:name w:val="标题 8 字符"/>
    <w:basedOn w:val="a0"/>
    <w:link w:val="8"/>
    <w:uiPriority w:val="9"/>
    <w:semiHidden/>
    <w:rsid w:val="00BE14E6"/>
    <w:rPr>
      <w:rFonts w:cstheme="majorBidi"/>
      <w:color w:val="595959" w:themeColor="text1" w:themeTint="A6"/>
    </w:rPr>
  </w:style>
  <w:style w:type="character" w:customStyle="1" w:styleId="90">
    <w:name w:val="标题 9 字符"/>
    <w:basedOn w:val="a0"/>
    <w:link w:val="9"/>
    <w:uiPriority w:val="9"/>
    <w:semiHidden/>
    <w:rsid w:val="00BE14E6"/>
    <w:rPr>
      <w:rFonts w:eastAsiaTheme="majorEastAsia" w:cstheme="majorBidi"/>
      <w:color w:val="595959" w:themeColor="text1" w:themeTint="A6"/>
    </w:rPr>
  </w:style>
  <w:style w:type="paragraph" w:styleId="a3">
    <w:name w:val="Title"/>
    <w:basedOn w:val="a"/>
    <w:next w:val="a"/>
    <w:link w:val="a4"/>
    <w:uiPriority w:val="10"/>
    <w:qFormat/>
    <w:rsid w:val="00BE1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4E6"/>
    <w:pPr>
      <w:spacing w:before="160"/>
      <w:jc w:val="center"/>
    </w:pPr>
    <w:rPr>
      <w:i/>
      <w:iCs/>
      <w:color w:val="404040" w:themeColor="text1" w:themeTint="BF"/>
    </w:rPr>
  </w:style>
  <w:style w:type="character" w:customStyle="1" w:styleId="a8">
    <w:name w:val="引用 字符"/>
    <w:basedOn w:val="a0"/>
    <w:link w:val="a7"/>
    <w:uiPriority w:val="29"/>
    <w:rsid w:val="00BE14E6"/>
    <w:rPr>
      <w:i/>
      <w:iCs/>
      <w:color w:val="404040" w:themeColor="text1" w:themeTint="BF"/>
    </w:rPr>
  </w:style>
  <w:style w:type="paragraph" w:styleId="a9">
    <w:name w:val="List Paragraph"/>
    <w:basedOn w:val="a"/>
    <w:uiPriority w:val="34"/>
    <w:qFormat/>
    <w:rsid w:val="00BE14E6"/>
    <w:pPr>
      <w:ind w:left="720"/>
      <w:contextualSpacing/>
    </w:pPr>
  </w:style>
  <w:style w:type="character" w:styleId="aa">
    <w:name w:val="Intense Emphasis"/>
    <w:basedOn w:val="a0"/>
    <w:uiPriority w:val="21"/>
    <w:qFormat/>
    <w:rsid w:val="00BE14E6"/>
    <w:rPr>
      <w:i/>
      <w:iCs/>
      <w:color w:val="2F5496" w:themeColor="accent1" w:themeShade="BF"/>
    </w:rPr>
  </w:style>
  <w:style w:type="paragraph" w:styleId="ab">
    <w:name w:val="Intense Quote"/>
    <w:basedOn w:val="a"/>
    <w:next w:val="a"/>
    <w:link w:val="ac"/>
    <w:uiPriority w:val="30"/>
    <w:qFormat/>
    <w:rsid w:val="00BE1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4E6"/>
    <w:rPr>
      <w:i/>
      <w:iCs/>
      <w:color w:val="2F5496" w:themeColor="accent1" w:themeShade="BF"/>
    </w:rPr>
  </w:style>
  <w:style w:type="character" w:styleId="ad">
    <w:name w:val="Intense Reference"/>
    <w:basedOn w:val="a0"/>
    <w:uiPriority w:val="32"/>
    <w:qFormat/>
    <w:rsid w:val="00BE1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